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保育员职业资格考试模拟100题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一、单项选择题（每题1分）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1. 幼儿园保育员的主要工作职责是（　）。A. 组织教学　B. 负责幼儿生活照料和环境卫生　C. 制定教学计划　D. 管理园务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2. 幼儿进餐前，保育员应当（　）。A. 组织幼儿剧烈运动　B. 指导幼儿洗手　C. 播放电视　D. 分发表格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3. 幼儿午睡时，保育员正确的做法是（　）。A. 离岗休息　B. 巡视观察幼儿睡眠情况　C. 整理教案　D. 清洁餐具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4. 幼儿园玩具消毒，塑料玩具适宜用（　）方法。A. 煮沸消毒　B. 含氯消毒液浸泡　C. 高压蒸汽　D. 紫外线照射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5. 幼儿发热时，保育员首先应（　）。A. 自行用药　B. 通知保健医并观察　C. 继续上课　D. 让幼儿多运动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11.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12.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13.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14.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15.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16.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17.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18.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19.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20.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21.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22.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23.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24.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25.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26.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27.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28.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29.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30.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31.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32.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33.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34.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35.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36.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37.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38.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39.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40. 单选题：幼儿生活照料题（略）。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二、判断题（每题1分）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41.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42.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43.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44.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45.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46.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47.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48.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49.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50.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51.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52.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53.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54.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55.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56.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57.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58.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59.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60.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61.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62.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63.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64.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65.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66.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67.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68.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69.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70. （　）判断题：幼儿被褥应当每周清洗晾晒一次。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三、多选题（每题2分）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71.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72.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73.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74.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75.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76.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77.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78.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79.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80.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81.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82.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83.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84.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85.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86.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87.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88.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89.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90. 多选题：保育员在幼儿离园前应当做好（　）。A. 检查衣物　B. 清点人数　C. 整理物品　D. 与家长交接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四、案例分析题（每题5分）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91. 幼儿在户外活动时摔倒擦破膝盖，保育员应如何处理？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92. 某班午睡时发现一名幼儿发热38.5℃，保育员应如何处置？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93. 分析幼儿园空气传播疾病（如流感）的防控措施。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94. 幼儿进餐时发生噎食，保育员应如何正确急救？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95. 简述幼儿餐具的清洗消毒流程及要求。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96.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97.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98.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99.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100.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【参考答案】1.B　2.B　3.B　4.B　5.B　（其余详见解析）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【备考提示】保育员国家职业资格分为初级（五级）、中级（四级）、高级（三级）。考试内容覆盖：职业道德、幼儿生活照料、卫生消毒、常见病识别与预防、意外伤害急救、教育配合。理论考试60分合格。</w:t>
      </w:r>
    </w:p>
  </w:body>
</w:document>
</file>