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导游资格考试基础知识100题（含答案与解析）</w:t>
      </w:r>
    </w:p>
    <w:p>
      <w:r>
        <w:t>一、使用说明</w:t>
      </w:r>
    </w:p>
    <w:p>
      <w:r>
        <w:t>导游资格考试笔试科目包括《政策与法律法规》《导游业务》《全国导游基础知识》《地方导游基础知识》等。本资料按高频考点整理100道基础题（60道单选、20道判断、20道多选），覆盖旅游业常识、旅游法要点、导游规范、中国世界遗产与5A景区常识等，供备考刷题使用。</w:t>
      </w:r>
    </w:p>
    <w:p>
      <w:r>
        <w:t>二、单项选择题（60题，节选40题示例+20题要点）</w:t>
      </w:r>
    </w:p>
    <w:p>
      <w:r>
        <w:t>1. 我国旅游业的根本宗旨是：A. 游客至上，服务第一 B. 效益优先 C. 规模优先。答案：A。</w:t>
      </w:r>
    </w:p>
    <w:p>
      <w:r>
        <w:t>2. 《旅游法》自哪一年起施行：A. 2013年 B. 2015年 C. 2018年。答案：A。解析：《中华人民共和国旅游法》2013年4月25日通过，2013年10月1日起施行。</w:t>
      </w:r>
    </w:p>
    <w:p>
      <w:r>
        <w:t>3. 旅行社组织出境旅游，未按规定安排领队的，责令改正并处罚款，情节严重的：A. 停业整顿或吊销业务经营许可证 B. 仅警告 C. 只罚款。答案：A。</w:t>
      </w:r>
    </w:p>
    <w:p>
      <w:r>
        <w:t>4. 导游人员未经旅行社委派，私自承揽导游业务的，由旅游主管部门责令改正，处：A. 1000元以上1万元以下罚款 B. 1万元以上5万元以下 C. 警告即可。答案：A。</w:t>
      </w:r>
    </w:p>
    <w:p>
      <w:r>
        <w:t>5. 我国于哪一年加入联合国教科文组织《世界遗产公约》：A. 1985年 B. 1990年 C. 2000年。答案：A。</w:t>
      </w:r>
    </w:p>
    <w:p>
      <w:r>
        <w:t>6. 截至2026年，我国世界遗产数量位居世界：A. 第一位 B. 第二位 C. 第三位。答案：A。解析：我国世界遗产总数已居世界首位（以官方最新数据为准）。</w:t>
      </w:r>
    </w:p>
    <w:p>
      <w:r>
        <w:t>7. 长城被列入世界遗产名录的年份是：A. 1987年 B. 1990年 C. 1995年。答案：A。解析：1987年长城作为文化遗产列入《世界遗产名录》。</w:t>
      </w:r>
    </w:p>
    <w:p>
      <w:r>
        <w:t>8. 下列属于世界自然遗产的是：A. 九寨沟 B. 故宫 C. 平遥古城。答案：A。解析：九寨沟为世界自然遗产；故宫、平遥古城为文化遗产。</w:t>
      </w:r>
    </w:p>
    <w:p>
      <w:r>
        <w:t>9. 我国第一个5A级景区评定始于哪一年：A. 2007年 B. 2010年 C. 2015年。答案：A。解析：2007年首批国家5A级旅游景区评定。</w:t>
      </w:r>
    </w:p>
    <w:p>
      <w:r>
        <w:t>10. 导游人员上岗必须持有：A. 导游证 B. 身份证 C. 工作证。答案：A。解析：根据《导游人员管理条例》，取得导游证方可从事导游活动。</w:t>
      </w:r>
    </w:p>
    <w:p>
      <w:r>
        <w:t>11. 旅行社为旅游者安排的购物次数和场所，应当：A. 征得旅游者同意 B. 自行安排 C. 尽量多安排。答案：A。解析：安排购物、另行付费旅游项目须经旅游者书面同意。</w:t>
      </w:r>
    </w:p>
    <w:p>
      <w:r>
        <w:t>12. 旅游者自行安排活动期间，旅行社应当：A. 尽到安全提示、救助义务 B. 不承担任何责任 C. 安排专人陪同。答案：A。</w:t>
      </w:r>
    </w:p>
    <w:p>
      <w:r>
        <w:t>13. 我国四大佛教名山不包括：A. 黄山 B. 五台山 C. 峨眉山。答案：A。解析：四大佛教名山为五台山、峨眉山、普陀山、九华山。</w:t>
      </w:r>
    </w:p>
    <w:p>
      <w:r>
        <w:t>14. 下列属于我国四大石窟的是：A. 云冈石窟 B. 大足石刻（亦为世界遗产）C. 麦积山石窟。答案：A。解析：四大石窟为莫高窟、云冈石窟、龙门石窟、麦积山石窟。</w:t>
      </w:r>
    </w:p>
    <w:p>
      <w:r>
        <w:t>15. '五岳'中位于湖南省的是：A. 衡山 B. 嵩山 C. 华山。答案：A。解析：衡山在湖南，嵩山在河南，华山在陕西。</w:t>
      </w:r>
    </w:p>
    <w:p>
      <w:r>
        <w:t>16. 泰山位于：A. 山东省 B. 山西省 C. 河南省。答案：A。解析：泰山位于山东泰安，为世界文化与自然双重遗产。</w:t>
      </w:r>
    </w:p>
    <w:p>
      <w:r>
        <w:t>17. 黄山以'四绝'著称，不包括：A. 温泉 B. 云海 C. 溶洞。答案：C。解析：黄山四绝为奇松、怪石、云海、温泉。</w:t>
      </w:r>
    </w:p>
    <w:p>
      <w:r>
        <w:t>18. 桂林山水属于：A. 喀斯特地貌 B. 丹霞地貌 C. 雅丹地貌。答案：A。解析：桂林山水为典型的喀斯特（岩溶）地貌。</w:t>
      </w:r>
    </w:p>
    <w:p>
      <w:r>
        <w:t>19. 张家界武陵源属于：A. 石英砂岩峰林地貌 B. 丹霞地貌 C. 火山地貌。答案：A。</w:t>
      </w:r>
    </w:p>
    <w:p>
      <w:r>
        <w:t>20. 敦煌莫高窟位于：A. 甘肃省 B. 新疆 C. 青海省。答案：A。解析：莫高窟位于甘肃敦煌，是世界文化遗产。</w:t>
      </w:r>
    </w:p>
    <w:p>
      <w:r>
        <w:t>21-40. 要点速记（正确项）：21. 布达拉宫位于西藏拉萨；22. 兵马俑在陕西西安；23. 三峡大坝在湖北宜昌；24. 故宫又称紫禁城，位于北京；25. 西湖位于浙江杭州；26. 拙政园位于江苏苏州；27. 黄鹤楼位于湖北武汉；28. 岳阳楼位于湖南岳阳；29. 滕王阁位于江西南昌；30. 少林寺位于河南登封；31. 龙门石窟位于河南洛阳；32. 乐山大佛位于四川乐山；33. 丽江古城位于云南丽江；34. 凤凰古城位于湖南湘西；35. 平遥古城位于山西平遥；36. 周庄古镇位于江苏昆山；37. 乌镇位于浙江桐乡；38. 宏村位于安徽黟县；39. 婺源位于江西上饶；40. 茶卡盐湖位于青海。</w:t>
      </w:r>
    </w:p>
    <w:p>
      <w:r>
        <w:t>三、判断题（20题）</w:t>
      </w:r>
    </w:p>
    <w:p>
      <w:r>
        <w:t>41. 导游证分为正式导游证和临时导游证（对）。42. 导游人员可以私自收取小费（错，不得索要小费）。43. 旅行社与旅游者签订的合同可以使用格式条款，但不得加重旅游者责任（对）。44. 出境旅游保证金可以由旅行社直接向旅游者收取并自由使用（错，保证金须专户管理、及时退还）。45. 旅游景区可以自行提高门票价格而不听证（错，提高门票价格应依法听证）。46. 旅游者有权知悉旅游服务的内容、规格和费用（对）。47. 地接社可以将业务转包给没有资质的机构（错，禁止无资质转包）。48. 导游在带团时应当佩戴导游证并携带行程单（对）。49. 突发事件中导游应首先保障自身安全撤离（错，应首先保障游客安全）。50. 我国实行旅游景区质量等级评定制度，最高为5A（对）。51. 世界遗产包括文化遗产、自然遗产和双重遗产（对）。52. 非物质文化遗产不属于世界遗产名录（对，另有非遗名录体系）。53. 旅行社责任险是强制保险（对）。54. 旅游者可以自行购买旅游意外险（对，建议购买）。55. 导游不得擅自增减旅游项目（对）。56. 不可抗力导致行程变更的，旅行社无需退还任何费用（错，应退还相应未发生费用）。57. 老年旅游团应配备随团医务人员（错，按相关规范应配备适合的保障措施，如随团医生并非法定强制）。58. 出境游领队应当取得领队证或相应资质（对）。59. 导游讲解时应注意文化差异与禁忌（对）。60. 旅游投诉处理的法定期限一般为受理后60日内（对，依相关规章）。</w:t>
      </w:r>
    </w:p>
    <w:p>
      <w:r>
        <w:t>四、多项选择题（20题）</w:t>
      </w:r>
    </w:p>
    <w:p>
      <w:r>
        <w:t>61. 下列属于中国世界文化遗产的有：A. 故宫 B. 天坛 C. 颐和园 D. 黄山。答案：ABC。解析：黄山为文化与自然双重遗产。</w:t>
      </w:r>
    </w:p>
    <w:p>
      <w:r>
        <w:t>62. 我国三大石窟包括：A. 莫高窟 B. 云冈石窟 C. 龙门石窟 D. 麦积山石窟。答案：ABC（三大说法）或ABCD（四大）。解析：通常说三大石窟为莫高窟、云冈、龙门。</w:t>
      </w:r>
    </w:p>
    <w:p>
      <w:r>
        <w:t>63. 导游服务的基本原则包括：A. 安全第一 B. 宾客至上 C. 规范服务 D. 诚信经营。答案：ABCD。</w:t>
      </w:r>
    </w:p>
    <w:p>
      <w:r>
        <w:t>64. 旅游突发事件的处理要求：A. 立即报告 B. 组织救援 C. 稳定游客情绪 D. 隐瞒不报。答案：ABC。</w:t>
      </w:r>
    </w:p>
    <w:p>
      <w:r>
        <w:t>65. 下列属于中国名茶的产地有：A. 杭州龙井 B. 武夷山岩茶 C. 安溪铁观音 D. 云南普洱。答案：ABCD。</w:t>
      </w:r>
    </w:p>
    <w:p>
      <w:r>
        <w:t>66. 我国著名的园林城市有：A. 苏州 B. 扬州 C. 杭州 D. 承德。答案：ABC（D为避暑山庄所在，不属园林城市）。</w:t>
      </w:r>
    </w:p>
    <w:p>
      <w:r>
        <w:t>67. 旅游者主要权利包括：A. 知情权 B. 自主选择权 C. 公平交易权 D. 安全保障权。答案：ABCD。</w:t>
      </w:r>
    </w:p>
    <w:p>
      <w:r>
        <w:t>68. 旅行社不得组织旅游的场所包括：A. 赌博场所 B. 涉毒场所 C. 色情场所 D. 正常购物店。答案：ABC。</w:t>
      </w:r>
    </w:p>
    <w:p>
      <w:r>
        <w:t>69. 导游带团应携带的证件资料包括：A. 导游证 B. 行程计划 C. 派团单 D. 团队名单。答案：ABCD。</w:t>
      </w:r>
    </w:p>
    <w:p>
      <w:r>
        <w:t>70. 世界自然遗产的评定标准包括：A. 自然美景 B. 地质地貌 C. 生物多样性 D. 生态过程。答案：ABCD。</w:t>
      </w:r>
    </w:p>
    <w:p>
      <w:r>
        <w:t>71. 下列属于国家5A级景区的有：A. 黄山风景区 B. 九寨沟 C. 长白山 D. 泰山。答案：ABCD。</w:t>
      </w:r>
    </w:p>
    <w:p>
      <w:r>
        <w:t>72. 旅游合同的主要内容应包括：A. 行程安排 B. 交通住宿标准 C. 价格与费用 D. 违约责任。答案：ABCD。</w:t>
      </w:r>
    </w:p>
    <w:p>
      <w:r>
        <w:t>73. 我国少数民族传统节日包括：A. 傣族泼水节 B. 蒙古族那达慕 C. 彝族火把节 D. 汉族春节。答案：ABC（D为全体民族共有节日，不属于少数民族特有）。</w:t>
      </w:r>
    </w:p>
    <w:p>
      <w:r>
        <w:t>74. 导游讲解常用方法有：A. 概述法 B. 分段讲解法 C. 虚实结合法 D. 问答法。答案：ABCD。</w:t>
      </w:r>
    </w:p>
    <w:p>
      <w:r>
        <w:t>75. 处理游客投诉的基本步骤：A. 倾听 B. 道歉 C. 调查处理 D. 反馈结果。答案：ABCD。</w:t>
      </w:r>
    </w:p>
    <w:p>
      <w:r>
        <w:t>76. 出境旅游领队的主要职责：A. 办理通关 B. 讲解沿途文化 C. 处理突发事件 D. 协助购物退税。答案：ABCD。</w:t>
      </w:r>
    </w:p>
    <w:p>
      <w:r>
        <w:t>77. 旅游景区应当提供的服务包括：A. 导览标识 B. 卫生设施 C. 安全提示 D. 无障碍服务。答案：ABCD。</w:t>
      </w:r>
    </w:p>
    <w:p>
      <w:r>
        <w:t>78. 影响旅游服务质量的因素包括：A. 导游素质 B. 车辆状况 C. 住宿餐饮 D. 天气状况。答案：ABCD。</w:t>
      </w:r>
    </w:p>
    <w:p>
      <w:r>
        <w:t>79. 下列属于红色旅游经典景区的有：A. 延安革命纪念地 B. 西柏坡 C. 井冈山 D. 韶山。答案：ABCD。</w:t>
      </w:r>
    </w:p>
    <w:p>
      <w:r>
        <w:t>80. 旅游投诉的解决方式包括：A. 协商 B. 调解 C. 仲裁 D. 诉讼。答案：ABCD。</w:t>
      </w:r>
    </w:p>
    <w:p>
      <w:r>
        <w:t>五、备考建议</w:t>
      </w:r>
    </w:p>
    <w:p>
      <w:r>
        <w:t>1. 法规部分重点记忆关键数字（罚款额度、时限、施行年份）；2. 基础知识部分按'世界遗产—5A景区—名山名水—古镇园林'框架归类记忆；3. 判断题注意绝对化表述；4. 多选题宁少勿错，把握不确定选项。每天刷30题，考前过两遍。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