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中级注册安全工程师《安全生产法律法规》100题（含答案与解析）</w:t>
      </w:r>
    </w:p>
    <w:p>
      <w:r>
        <w:t>适用：中级注册安全工程师职业资格考试备考刷题　题型：单项选择题　建议先独立作答再核对答案</w:t>
      </w:r>
    </w:p>
    <w:p>
      <w:r>
        <w:t>1. 《中华人民共和国安全生产法》的立法目的不包括</w:t>
      </w:r>
    </w:p>
    <w:p>
      <w:r>
        <w:t xml:space="preserve">　A.加强安全生产工作　B.防止和减少生产安全事故　C.保障人民群众生命和财产安全　D.提高企业经济效益</w:t>
      </w:r>
    </w:p>
    <w:p>
      <w:r>
        <w:t xml:space="preserve">　【答案】D　【解析】安全生产法立法目的是加强安全生产、防止减少事故、保障生命财产安全、促进经济发展，不直接以提高企业效益为目的。</w:t>
      </w:r>
    </w:p>
    <w:p>
      <w:r>
        <w:t>2. 我国安全生产工作的方针是</w:t>
      </w:r>
    </w:p>
    <w:p>
      <w:r>
        <w:t xml:space="preserve">　A.安全第一、预防为主、综合治理　B.生产必须安全　C.安全为了生产　D.人人管安全</w:t>
      </w:r>
    </w:p>
    <w:p>
      <w:r>
        <w:t xml:space="preserve">　【答案】A　【解析】安全生产法明确方针为安全第一、预防为主、综合治理。</w:t>
      </w:r>
    </w:p>
    <w:p>
      <w:r>
        <w:t>3. 生产经营单位的什么对本单位的安全生产工作全面负责</w:t>
      </w:r>
    </w:p>
    <w:p>
      <w:r>
        <w:t xml:space="preserve">　A.主要负责人　B.安全科长　C.班组长　D.总工程师</w:t>
      </w:r>
    </w:p>
    <w:p>
      <w:r>
        <w:t xml:space="preserve">　【答案】A　【解析】生产经营单位主要负责人（法定代表人、实际控制人）对本单位安全生产全面负责。</w:t>
      </w:r>
    </w:p>
    <w:p>
      <w:r>
        <w:t>4. 生产经营单位应当具备的安全生产条件所必需的资金投入，予以保证的是</w:t>
      </w:r>
    </w:p>
    <w:p>
      <w:r>
        <w:t xml:space="preserve">　A.财务部门　B.决策机构、主要负责人　C.工会　D.安全管理部门</w:t>
      </w:r>
    </w:p>
    <w:p>
      <w:r>
        <w:t xml:space="preserve">　【答案】B　【解析】安全生产资金投入由单位决策机构、主要负责人予以保证，由于投入不足导致后果的承担责任。</w:t>
      </w:r>
    </w:p>
    <w:p>
      <w:r>
        <w:t>5. 除矿山、金属冶炼、建筑施工、运输单位和危险物品生产经营储存外，从业人员超过多少人的单位应设置安全生产管理机构或配备专职安全员</w:t>
      </w:r>
    </w:p>
    <w:p>
      <w:r>
        <w:t xml:space="preserve">　A.100人　B.200人　C.300人　D.500人</w:t>
      </w:r>
    </w:p>
    <w:p>
      <w:r>
        <w:t xml:space="preserve">　【答案】A　【解析】从业人员超过100人的，应设置安全生产管理机构或配备专职安全生产管理人员。</w:t>
      </w:r>
    </w:p>
    <w:p>
      <w:r>
        <w:t>6. 生产经营单位新从业人员上岗前安全生产教育培训时间不得少于</w:t>
      </w:r>
    </w:p>
    <w:p>
      <w:r>
        <w:t xml:space="preserve">　A.8学时　B.24学时　C.40学时　D.72学时</w:t>
      </w:r>
    </w:p>
    <w:p>
      <w:r>
        <w:t xml:space="preserve">　【答案】B　【解析】一般行业新从业人员岗前培训不少于24学时；高危行业初次培训不少于72学时。</w:t>
      </w:r>
    </w:p>
    <w:p>
      <w:r>
        <w:t>7. 生产经营单位采用新工艺新技术新材料时，应对从业人员进行什么的专项安全生产教育和培训</w:t>
      </w:r>
    </w:p>
    <w:p>
      <w:r>
        <w:t xml:space="preserve">　A.岗位操作规程　B.专门　C.常规　D.班组级</w:t>
      </w:r>
    </w:p>
    <w:p>
      <w:r>
        <w:t xml:space="preserve">　【答案】B　【解析】采用新工艺、新技术、新材料、使用新设备，必须了解掌握其安全技术特性，进行专门的专项培训。</w:t>
      </w:r>
    </w:p>
    <w:p>
      <w:r>
        <w:t>8. 生产经营单位与从业人员订立的劳动合同，应当载明有关保障从业人员劳动安全和什么的事项</w:t>
      </w:r>
    </w:p>
    <w:p>
      <w:r>
        <w:t xml:space="preserve">　A.工资待遇　B.防止职业危害　C.福利待遇　D.晋升通道</w:t>
      </w:r>
    </w:p>
    <w:p>
      <w:r>
        <w:t xml:space="preserve">　【答案】B　【解析】劳动合同应载明保障劳动安全、防止职业危害的事项，以及依法办理工伤保险的事项。</w:t>
      </w:r>
    </w:p>
    <w:p>
      <w:r>
        <w:t>9. 从业人员有权拒绝违章指挥和什么</w:t>
      </w:r>
    </w:p>
    <w:p>
      <w:r>
        <w:t xml:space="preserve">　A.加班加点　B.强令冒险作业　C.交接班　D.考勤</w:t>
      </w:r>
    </w:p>
    <w:p>
      <w:r>
        <w:t xml:space="preserve">　【答案】B　【解析】从业人员有权拒绝违章指挥和强令冒险作业，不得因此降低工资、福利等待遇或解除合同。</w:t>
      </w:r>
    </w:p>
    <w:p>
      <w:r>
        <w:t>10. 从业人员发现直接危及人身安全的紧急情况时，有权</w:t>
      </w:r>
    </w:p>
    <w:p>
      <w:r>
        <w:t xml:space="preserve">　A.停止作业或在采取可能的应急措施后撤离作业场所　B.继续作业　C.等待指令　D.隐瞒不报</w:t>
      </w:r>
    </w:p>
    <w:p>
      <w:r>
        <w:t xml:space="preserve">　【答案】A　【解析】从业人员发现直接危及人身安全的紧急情况，有权停止作业或在采取应急措施后撤离现场。</w:t>
      </w:r>
    </w:p>
    <w:p>
      <w:r>
        <w:t>11. 因生产安全事故受到损害的从业人员，除依法享有工伤保险外，依照有关民事法律尚有获得赔偿权利的，有权向谁提出赔偿要求</w:t>
      </w:r>
    </w:p>
    <w:p>
      <w:r>
        <w:t xml:space="preserve">　A.本单位　B.保险公司　C.政府　D.工会</w:t>
      </w:r>
    </w:p>
    <w:p>
      <w:r>
        <w:t xml:space="preserve">　【答案】A　【解析】工伤之外尚有民事赔偿请求权的，有权向本单位提出赔偿要求。</w:t>
      </w:r>
    </w:p>
    <w:p>
      <w:r>
        <w:t>12. 生产经营单位将生产经营项目场所设备发包出租给其他单位的，应当对承包、承租单位的安全生产工作</w:t>
      </w:r>
    </w:p>
    <w:p>
      <w:r>
        <w:t xml:space="preserve">　A.统一协调管理　B.只收管理费　C.不过问　D.收取押金即可</w:t>
      </w:r>
    </w:p>
    <w:p>
      <w:r>
        <w:t xml:space="preserve">　【答案】A　【解析】发包出租应当签订专门安全生产管理协议，统一协调、管理各自的安全生产工作。</w:t>
      </w:r>
    </w:p>
    <w:p>
      <w:r>
        <w:t>13. 两个以上生产经营单位在同一作业区域内进行生产经营活动，可能危及对方安全的，应当</w:t>
      </w:r>
    </w:p>
    <w:p>
      <w:r>
        <w:t xml:space="preserve">　A.签订安全生产管理协议，明确各自职责和安全措施　B.各自为政　C.互不干涉　D.由政府指定一方</w:t>
      </w:r>
    </w:p>
    <w:p>
      <w:r>
        <w:t xml:space="preserve">　【答案】A　【解析】同一作业区域内多方作业应签订安全生产管理协议，明确各自安全管理职责和措施，并指定专职安全员检查协调。</w:t>
      </w:r>
    </w:p>
    <w:p>
      <w:r>
        <w:t>14. 生产经营单位发生生产安全事故后，事故现场有关人员应当立即报告</w:t>
      </w:r>
    </w:p>
    <w:p>
      <w:r>
        <w:t xml:space="preserve">　A.本单位负责人　B.媒体　C.朋友　D.监理</w:t>
      </w:r>
    </w:p>
    <w:p>
      <w:r>
        <w:t xml:space="preserve">　【答案】A　【解析】事故现场人员应立即报告本单位负责人；单位负责人接到报告后迅速组织抢救，并按规定如实报告。</w:t>
      </w:r>
    </w:p>
    <w:p>
      <w:r>
        <w:t>15. 《安全生产法》规定，生产经营单位应当在有较大危险因素的生产经营场所和有关设施设备上，设置明显的</w:t>
      </w:r>
    </w:p>
    <w:p>
      <w:r>
        <w:t xml:space="preserve">　A.安全警示标志　B.宣传标语　C.产品标识　D.价格牌</w:t>
      </w:r>
    </w:p>
    <w:p>
      <w:r>
        <w:t xml:space="preserve">　【答案】A　【解析】有较大危险因素的场所、设施设备上应设置明显的安全警示标志。</w:t>
      </w:r>
    </w:p>
    <w:p>
      <w:r>
        <w:t>16. 矿山、金属冶炼建设项目和用于生产、储存、装卸危险物品的建设项目，应当按照国家有关规定进行</w:t>
      </w:r>
    </w:p>
    <w:p>
      <w:r>
        <w:t xml:space="preserve">　A.安全评价　B.财务审计　C.环境评价　D.节能评估</w:t>
      </w:r>
    </w:p>
    <w:p>
      <w:r>
        <w:t xml:space="preserve">　【答案】A　【解析】高危建设项目应进行安全评价，安全设施设计应报审查，竣工投入使用前应验收。</w:t>
      </w:r>
    </w:p>
    <w:p>
      <w:r>
        <w:t>17. 生产经营单位应当教育和督促从业人员严格执行本单位的安全生产规章制度和</w:t>
      </w:r>
    </w:p>
    <w:p>
      <w:r>
        <w:t xml:space="preserve">　A.安全操作规程　B.考勤制度　C.财务制度　D.保密制度</w:t>
      </w:r>
    </w:p>
    <w:p>
      <w:r>
        <w:t xml:space="preserve">　【答案】A　【解析】从业人员应严格执行安全生产规章制度和安全操作规程，正确佩戴和使用劳动防护用品。</w:t>
      </w:r>
    </w:p>
    <w:p>
      <w:r>
        <w:t>18. 国家对严重危及生产安全的工艺设备实行什么制度</w:t>
      </w:r>
    </w:p>
    <w:p>
      <w:r>
        <w:t xml:space="preserve">　A.淘汰　B.改进　C.保留　D.补贴</w:t>
      </w:r>
    </w:p>
    <w:p>
      <w:r>
        <w:t xml:space="preserve">　【答案】A　【解析】对严重危及生产安全的淘汰目录工艺设备，生产经营单位不得使用。</w:t>
      </w:r>
    </w:p>
    <w:p>
      <w:r>
        <w:t>19. 生产经营单位发生重大生产安全事故时，单位的主要负责人应当</w:t>
      </w:r>
    </w:p>
    <w:p>
      <w:r>
        <w:t xml:space="preserve">　A.立即组织抢救，并不得在事故调查处理期间擅离职守　B.出国考察　C.休假　D.隐瞒不报</w:t>
      </w:r>
    </w:p>
    <w:p>
      <w:r>
        <w:t xml:space="preserve">　【答案】A　【解析】主要负责人应立即组织抢救，事故调查处理期间不得擅离职守。</w:t>
      </w:r>
    </w:p>
    <w:p>
      <w:r>
        <w:t>20. 依据《安全生产法》，从业人员应当履行的义务不包括</w:t>
      </w:r>
    </w:p>
    <w:p>
      <w:r>
        <w:t xml:space="preserve">　A.严格落实岗位安全责任　B.遵守规章制度和操作规程　C.接受安全生产教育和培训　D.自行决定拆除安全装置</w:t>
      </w:r>
    </w:p>
    <w:p>
      <w:r>
        <w:t xml:space="preserve">　【答案】D　【解析】从业人员应遵章守纪、接受培训、报告隐患，不得拆除、挪用安全设施。</w:t>
      </w:r>
    </w:p>
    <w:p>
      <w:r>
        <w:t>21. 依据《生产安全事故报告和调查处理条例》，造成3人以上10人以下死亡的事故属于</w:t>
      </w:r>
    </w:p>
    <w:p>
      <w:r>
        <w:t xml:space="preserve">　A.一般事故　B.较大事故　C.重大事故　D.特别重大事故</w:t>
      </w:r>
    </w:p>
    <w:p>
      <w:r>
        <w:t xml:space="preserve">　【答案】B　【解析】较大事故：3人以上10人以下死亡，或10人以上50人以下重伤，或1000万以上5000万以下直接经济损失。</w:t>
      </w:r>
    </w:p>
    <w:p>
      <w:r>
        <w:t>22. 造成30人以上死亡的生产安全事故为</w:t>
      </w:r>
    </w:p>
    <w:p>
      <w:r>
        <w:t xml:space="preserve">　A.一般事故　B.较大事故　C.重大事故　D.特别重大事故</w:t>
      </w:r>
    </w:p>
    <w:p>
      <w:r>
        <w:t xml:space="preserve">　【答案】D　【解析】特别重大事故：30人以上死亡，或100人以上重伤，或1亿元以上直接经济损失。</w:t>
      </w:r>
    </w:p>
    <w:p>
      <w:r>
        <w:t>23. 事故发生后，单位负责人接到报告后，应当于多长时间内向事故发生地县级以上安监部门报告</w:t>
      </w:r>
    </w:p>
    <w:p>
      <w:r>
        <w:t xml:space="preserve">　A.立即　B.1小时内　C.2小时内　D.24小时内</w:t>
      </w:r>
    </w:p>
    <w:p>
      <w:r>
        <w:t xml:space="preserve">　【答案】B　【解析】单位负责人接报后应于1小时内向事故发生地县级以上安监部门和负有安监职责的部门报告。</w:t>
      </w:r>
    </w:p>
    <w:p>
      <w:r>
        <w:t>24. 自事故发生之日起多少日内，事故造成的伤亡人数发生变化的，应当及时补报</w:t>
      </w:r>
    </w:p>
    <w:p>
      <w:r>
        <w:t xml:space="preserve">　A.10日　B.15日　C.30日　D.60日</w:t>
      </w:r>
    </w:p>
    <w:p>
      <w:r>
        <w:t xml:space="preserve">　【答案】C　【解析】自事故发生之日起30日内伤亡人数变化的应及时补报；道路交通事故、火灾事故自发生之日起7日内补报。</w:t>
      </w:r>
    </w:p>
    <w:p>
      <w:r>
        <w:t>25. 特别重大事故由谁或者国务院授权有关部门组织事故调查组进行调查</w:t>
      </w:r>
    </w:p>
    <w:p>
      <w:r>
        <w:t xml:space="preserve">　A.国务院　B.省级政府　C.市级政府　D.县级政府</w:t>
      </w:r>
    </w:p>
    <w:p>
      <w:r>
        <w:t xml:space="preserve">　【答案】A　【解析】特别重大事故由国务院或国务院授权有关部门组织调查；重大事故由省级政府调查。</w:t>
      </w:r>
    </w:p>
    <w:p>
      <w:r>
        <w:t>26. 事故调查组应当自事故发生之日起多少日内提交事故调查报告</w:t>
      </w:r>
    </w:p>
    <w:p>
      <w:r>
        <w:t xml:space="preserve">　A.30日　B.60日　C.90日　D.120日</w:t>
      </w:r>
    </w:p>
    <w:p>
      <w:r>
        <w:t xml:space="preserve">　【答案】B　【解析】事故调查组应自事故发生之日起60日内提交报告；特殊情况可延长，延长不超过60日。</w:t>
      </w:r>
    </w:p>
    <w:p>
      <w:r>
        <w:t>27. 《消防法》规定，消防工作贯彻的方针是</w:t>
      </w:r>
    </w:p>
    <w:p>
      <w:r>
        <w:t xml:space="preserve">　A.预防为主、防消结合　B.安全第一　C.专门机关与群众结合　D.以消为主</w:t>
      </w:r>
    </w:p>
    <w:p>
      <w:r>
        <w:t xml:space="preserve">　【答案】A　【解析】消防工作贯彻预防为主、防消结合的方针。</w:t>
      </w:r>
    </w:p>
    <w:p>
      <w:r>
        <w:t>28. 任何人发现火灾都应当立即报警，报警电话是</w:t>
      </w:r>
    </w:p>
    <w:p>
      <w:r>
        <w:t xml:space="preserve">　A.110　B.119　C.120　D.122</w:t>
      </w:r>
    </w:p>
    <w:p>
      <w:r>
        <w:t xml:space="preserve">　【答案】B　【解析】火警电话119；110公安、120急救、122交通事故。</w:t>
      </w:r>
    </w:p>
    <w:p>
      <w:r>
        <w:t>29. 依据《消防法》，任何单位发生火灾，必须立即组织力量扑救，邻近单位应当</w:t>
      </w:r>
    </w:p>
    <w:p>
      <w:r>
        <w:t xml:space="preserve">　A.给予支援　B.围观　C.撤离　D.报警即可</w:t>
      </w:r>
    </w:p>
    <w:p>
      <w:r>
        <w:t xml:space="preserve">　【答案】A　【解析】发生火灾后邻近单位应当给予支援，不得阻拦报警。</w:t>
      </w:r>
    </w:p>
    <w:p>
      <w:r>
        <w:t>30. 依据《职业病防治法》，职业病防治工作的方针是</w:t>
      </w:r>
    </w:p>
    <w:p>
      <w:r>
        <w:t xml:space="preserve">　A.预防为主、防治结合　B.分类管理　C.综合治理　D.企业负责</w:t>
      </w:r>
    </w:p>
    <w:p>
      <w:r>
        <w:t xml:space="preserve">　【答案】A　【解析】职业病防治坚持预防为主、防治结合的方针。</w:t>
      </w:r>
    </w:p>
    <w:p>
      <w:r>
        <w:t>31. 用人单位应当按照规定，对从事接触职业病危害作业的劳动者组织职业健康检查，费用由谁承担</w:t>
      </w:r>
    </w:p>
    <w:p>
      <w:r>
        <w:t xml:space="preserve">　A.劳动者　B.用人单位　C.医保　D.工会</w:t>
      </w:r>
    </w:p>
    <w:p>
      <w:r>
        <w:t xml:space="preserve">　【答案】B　【解析】职业健康检查费用由用人单位承担，不得安排有职业禁忌的劳动者从事禁忌作业。</w:t>
      </w:r>
    </w:p>
    <w:p>
      <w:r>
        <w:t>32. 依据《特种设备安全法》，下列属于特种设备的是</w:t>
      </w:r>
    </w:p>
    <w:p>
      <w:r>
        <w:t xml:space="preserve">　A.普通办公桌　B.锅炉、压力容器、电梯、起重机械　C.家用空调　D.自行车</w:t>
      </w:r>
    </w:p>
    <w:p>
      <w:r>
        <w:t xml:space="preserve">　【答案】B　【解析】特种设备包括锅炉、压力容器（含气瓶）、压力管道、电梯、起重机械、客运索道、大型游乐设施、场（厂）内专用机动车辆。</w:t>
      </w:r>
    </w:p>
    <w:p>
      <w:r>
        <w:t>33. 特种设备使用单位应当在特种设备投入使用前或者投入使用后多少日内，向负责特种设备安全监管的部门办理使用登记</w:t>
      </w:r>
    </w:p>
    <w:p>
      <w:r>
        <w:t xml:space="preserve">　A.15日　B.30日　C.60日　D.90日</w:t>
      </w:r>
    </w:p>
    <w:p>
      <w:r>
        <w:t xml:space="preserve">　【答案】B　【解析】特种设备投入使用前或投入使用后30日内办理使用登记，取得使用登记证书。</w:t>
      </w:r>
    </w:p>
    <w:p>
      <w:r>
        <w:t>34. 依据《危险化学品安全管理条例》，危险化学品单位应当具备的条件不包括</w:t>
      </w:r>
    </w:p>
    <w:p>
      <w:r>
        <w:t xml:space="preserve">　A.符合国家标准的安全设施　B.专职安全管理人员　C.符合规定的应急预案　D.豪华办公场所</w:t>
      </w:r>
    </w:p>
    <w:p>
      <w:r>
        <w:t xml:space="preserve">　【答案】D　【解析】危化品单位应具备安全设施、人员、制度、应急预案等，与办公场所豪华程度无关。</w:t>
      </w:r>
    </w:p>
    <w:p>
      <w:r>
        <w:t>35. 生产经营单位对重大危险源应当登记建档，定期检测评估监控，并制定</w:t>
      </w:r>
    </w:p>
    <w:p>
      <w:r>
        <w:t xml:space="preserve">　A.应急预案　B.财务计划　C.销售计划　D.培训证书</w:t>
      </w:r>
    </w:p>
    <w:p>
      <w:r>
        <w:t xml:space="preserve">　【答案】A　【解析】对重大危险源登记建档、定期检测评估监控，制定应急预案，告知从业人员和应急措施。</w:t>
      </w:r>
    </w:p>
    <w:p>
      <w:r>
        <w:t>36. 生产经营单位应当制定本单位生产安全事故应急救援预案，与所在地县级以上地方人民政府组织制定的预案相衔接，并定期组织</w:t>
      </w:r>
    </w:p>
    <w:p>
      <w:r>
        <w:t xml:space="preserve">　A.演练　B.评审　C.总结　D.评比</w:t>
      </w:r>
    </w:p>
    <w:p>
      <w:r>
        <w:t xml:space="preserve">　【答案】A　【解析】应制定应急预案并定期组织演练，至少每半年（高危单位）或每年组织一次演练。</w:t>
      </w:r>
    </w:p>
    <w:p>
      <w:r>
        <w:t>37. 依据《安全生产法》，从业人员发现事故隐患或者其他不安全因素，应当立即向谁报告</w:t>
      </w:r>
    </w:p>
    <w:p>
      <w:r>
        <w:t xml:space="preserve">　A.现场安全生产管理人员或本单位负责人　B.家人　C.网友　D.监理</w:t>
      </w:r>
    </w:p>
    <w:p>
      <w:r>
        <w:t xml:space="preserve">　【答案】A　【解析】发现隐患应立即向现场安全管理人员或本单位负责人报告；接到报告的人员应及时处理。</w:t>
      </w:r>
    </w:p>
    <w:p>
      <w:r>
        <w:t>38. 生产经营单位不得因从业人员对本单位安全生产工作提出批评、检举、控告或者拒绝违章指挥而</w:t>
      </w:r>
    </w:p>
    <w:p>
      <w:r>
        <w:t xml:space="preserve">　A.降低其工资、福利等待遇或者解除与其订立的劳动合同　B.给予奖励　C.晋升　D.调岗</w:t>
      </w:r>
    </w:p>
    <w:p>
      <w:r>
        <w:t xml:space="preserve">　【答案】A　【解析】不得因从业人员批评、检举、控告、拒绝违章指挥而降低待遇或解除合同，这是从业人员的合法权利。</w:t>
      </w:r>
    </w:p>
    <w:p>
      <w:r>
        <w:t>39. 依据《安全生产法》，国家鼓励生产经营单位投保</w:t>
      </w:r>
    </w:p>
    <w:p>
      <w:r>
        <w:t xml:space="preserve">　A.安全生产责任保险　B.财产一切险　C.人寿险　D.车险</w:t>
      </w:r>
    </w:p>
    <w:p>
      <w:r>
        <w:t xml:space="preserve">　【答案】A　【解析】国家鼓励高危行业、领域的生产经营单位投保安全生产责任保险（安责险）。</w:t>
      </w:r>
    </w:p>
    <w:p>
      <w:r>
        <w:t>40. 生产经营单位的安全生产管理人员应当根据本单位生产经营特点，对安全生产状况进行</w:t>
      </w:r>
    </w:p>
    <w:p>
      <w:r>
        <w:t xml:space="preserve">　A.经常性检查　B.抽查　C.年检　D.季度检查</w:t>
      </w:r>
    </w:p>
    <w:p>
      <w:r>
        <w:t xml:space="preserve">　【答案】A　【解析】安全管理人员应经常性检查，检查及处理情况应如实记录在案。</w:t>
      </w:r>
    </w:p>
    <w:p>
      <w:r>
        <w:t>41. 依据《安全生产法》，生产经营单位应当为从业人员提供符合国家标准或者行业标准的</w:t>
      </w:r>
    </w:p>
    <w:p>
      <w:r>
        <w:t xml:space="preserve">　A.劳动防护用品　B.福利待遇　C.工作餐　D.通勤车</w:t>
      </w:r>
    </w:p>
    <w:p>
      <w:r>
        <w:t xml:space="preserve">　【答案】A　【解析】必须为从业人员提供符合标准的劳动防护用品，并监督、教育其按规定佩戴使用。</w:t>
      </w:r>
    </w:p>
    <w:p>
      <w:r>
        <w:t>42. 依据《安全生产法》，关于劳务派遣用工，正确的是</w:t>
      </w:r>
    </w:p>
    <w:p>
      <w:r>
        <w:t xml:space="preserve">　A.用工单位应当对被派遣劳动者进行岗位安全操作规程和安全操作技能的教育和培训　B.派遣单位无需培训　C.被派遣劳动者不享有安全权利　D.发生事故与用工单位无关</w:t>
      </w:r>
    </w:p>
    <w:p>
      <w:r>
        <w:t xml:space="preserve">　【答案】A　【解析】用工单位应对被派遣劳动者进行岗位安全培训，劳务派遣单位应对其进行安全生产教育。</w:t>
      </w:r>
    </w:p>
    <w:p>
      <w:r>
        <w:t>43. 依据《安全生产法》，学校、幼儿园、医院等人员密集场所不得用于</w:t>
      </w:r>
    </w:p>
    <w:p>
      <w:r>
        <w:t xml:space="preserve">　A.生产、储存、经营危险物品　B.教学　C.办公　D.就医</w:t>
      </w:r>
    </w:p>
    <w:p>
      <w:r>
        <w:t xml:space="preserve">　【答案】A　【解析】生产、储存、经营危险物品的场所不得与员工宿舍在同一建筑物内，并应保持安全距离；人员密集场所违规存放危险品被禁止。</w:t>
      </w:r>
    </w:p>
    <w:p>
      <w:r>
        <w:t>44. 依据《安全生产法》，生产经营单位的员工宿舍与生产经营场所的关系正确的是</w:t>
      </w:r>
    </w:p>
    <w:p>
      <w:r>
        <w:t xml:space="preserve">　A.可在同一建筑内　B.生产经营场所和员工宿舍应保持安全距离，疏散通道畅通　C.员工宿舍可锁闭　D.无要求</w:t>
      </w:r>
    </w:p>
    <w:p>
      <w:r>
        <w:t xml:space="preserve">　【答案】B　【解析】生产、储存、经营危险物品场所不得与员工宿舍同一建筑，应保持安全距离，出口标志明显、通道畅通。</w:t>
      </w:r>
    </w:p>
    <w:p>
      <w:r>
        <w:t>45. 《刑法》规定，在生产作业中违反有关安全管理规定，因而发生重大伤亡事故或造成其他严重后果，构成</w:t>
      </w:r>
    </w:p>
    <w:p>
      <w:r>
        <w:t xml:space="preserve">　A.重大责任事故罪　B.交通肇事罪　C.盗窃罪　D.贪污罪</w:t>
      </w:r>
    </w:p>
    <w:p>
      <w:r>
        <w:t xml:space="preserve">　【答案】A　【解析】重大责任事故罪指生产作业中违反安全管理规定，发生重大伤亡事故或造成其他严重后果。</w:t>
      </w:r>
    </w:p>
    <w:p>
      <w:r>
        <w:t>46. 《刑法》中强令他人违章冒险作业，因而发生重大伤亡事故，处</w:t>
      </w:r>
    </w:p>
    <w:p>
      <w:r>
        <w:t xml:space="preserve">　A.三年以下有期徒刑或拘役　B.五年以下有期徒刑或拘役；情节特别恶劣的五年以上　C.罚款即可　D.警告</w:t>
      </w:r>
    </w:p>
    <w:p>
      <w:r>
        <w:t xml:space="preserve">　【答案】B　【解析】强令他人违章冒险作业罪，一般处五年以下有期徒刑或拘役；情节特别恶劣的处五年以上。</w:t>
      </w:r>
    </w:p>
    <w:p>
      <w:r>
        <w:t>47. 依据《安全生产法》，生产经营单位应当建立健全并落实全员安全生产责任制，加强安全生产</w:t>
      </w:r>
    </w:p>
    <w:p>
      <w:r>
        <w:t xml:space="preserve">　A.标准化建设　B.绩效考核　C.财务管理　D.市场开拓</w:t>
      </w:r>
    </w:p>
    <w:p>
      <w:r>
        <w:t xml:space="preserve">　【答案】A　【解析】企业应建立全员安全生产责任制，加强安全生产标准化、信息化建设。</w:t>
      </w:r>
    </w:p>
    <w:p>
      <w:r>
        <w:t>48. 生产经营单位应当对从业人员进行安全生产教育和培训，保证从业人员具备必要的安全生产知识，未经安全生产教育和培训合格的从业人员</w:t>
      </w:r>
    </w:p>
    <w:p>
      <w:r>
        <w:t xml:space="preserve">　A.不得上岗作业　B.可以试岗　C.可以临时上岗　D.经批准可上岗</w:t>
      </w:r>
    </w:p>
    <w:p>
      <w:r>
        <w:t xml:space="preserve">　【答案】A　【解析】未经安全生产教育和培训合格的从业人员，不得上岗作业。</w:t>
      </w:r>
    </w:p>
    <w:p>
      <w:r>
        <w:t>49. 依据《安全生产法》，生产经营单位新建、改建、扩建工程项目的什么，必须与主体工程同时设计、同时施工、同时投入生产和使用</w:t>
      </w:r>
    </w:p>
    <w:p>
      <w:r>
        <w:t xml:space="preserve">　A.安全设施　B.娱乐设施　C.绿化设施　D.营销设施</w:t>
      </w:r>
    </w:p>
    <w:p>
      <w:r>
        <w:t xml:space="preserve">　【答案】A　【解析】建设项目安全设施必须与主体工程同时设计、同时施工、同时投入生产和使用（三同时）。</w:t>
      </w:r>
    </w:p>
    <w:p>
      <w:r>
        <w:t>50. 生产经营单位进行爆破、吊装以及国务院规定的其他危险作业，应当安排专门人员进行</w:t>
      </w:r>
    </w:p>
    <w:p>
      <w:r>
        <w:t xml:space="preserve">　A.现场安全管理　B.财务管理　C.后勤　D.接待</w:t>
      </w:r>
    </w:p>
    <w:p>
      <w:r>
        <w:t xml:space="preserve">　【答案】A　【解析】爆破、吊装、动火、临时用电等危险作业应安排专门人员现场安全管理，确认安全措施落实。</w:t>
      </w:r>
    </w:p>
    <w:p>
      <w:r>
        <w:t>51. 两个以上生产经营单位在同一作业区域内作业未签订安全管理协议、未指定专职安全员的，责令限期改正，逾期未改的</w:t>
      </w:r>
    </w:p>
    <w:p>
      <w:r>
        <w:t xml:space="preserve">　A.责令停产停业整顿　B.罚款即可　C.警告　D.吊销执照</w:t>
      </w:r>
    </w:p>
    <w:p>
      <w:r>
        <w:t xml:space="preserve">　【答案】A　【解析】此类情形责令限期改正，逾期未改责令停产停业。</w:t>
      </w:r>
    </w:p>
    <w:p>
      <w:r>
        <w:t>52. 依据《安全生产法》，生产经营单位应当在安全生产方面关注从业人员的心理和生理行为因素，加强</w:t>
      </w:r>
    </w:p>
    <w:p>
      <w:r>
        <w:t xml:space="preserve">　A.合理安排作业时间和休息休假　B.加班加点　C.延长工时　D.增加产量</w:t>
      </w:r>
    </w:p>
    <w:p>
      <w:r>
        <w:t xml:space="preserve">　【答案】A　【解析】应关注从业人员心理、生理行为因素，合理安排工作时间和休息休假，防止过度疲劳。</w:t>
      </w:r>
    </w:p>
    <w:p>
      <w:r>
        <w:t>53. 依据《安全生产法》，平台经济等新兴行业、领域的生产经营单位，应当建立健全并落实全员安全生产责任制，加强</w:t>
      </w:r>
    </w:p>
    <w:p>
      <w:r>
        <w:t xml:space="preserve">　A.安全生产管理　B.算法优化　C.用户增长　D.成本控制</w:t>
      </w:r>
    </w:p>
    <w:p>
      <w:r>
        <w:t xml:space="preserve">　【答案】A　【解析】新兴行业平台企业也应建立健全全员安全生产责任制，明确平台内各方安全责任。</w:t>
      </w:r>
    </w:p>
    <w:p>
      <w:r>
        <w:t>54. 生产经营单位发生生产安全事故造成人员伤亡，拒不承担赔偿责任或者其负责人逃匿的，由谁依法强制执行</w:t>
      </w:r>
    </w:p>
    <w:p>
      <w:r>
        <w:t xml:space="preserve">　A.人民法院　B.公安机关　C.应急管理部门　D.工会</w:t>
      </w:r>
    </w:p>
    <w:p>
      <w:r>
        <w:t xml:space="preserve">　【答案】A　【解析】拒不承担赔偿责任或负责人逃匿的，由人民法院依法强制执行。</w:t>
      </w:r>
    </w:p>
    <w:p>
      <w:r>
        <w:t>55. 依据《安全生产法》，生产经营单位制定或者修改有关安全生产的规章制度，应当听取谁的意见</w:t>
      </w:r>
    </w:p>
    <w:p>
      <w:r>
        <w:t xml:space="preserve">　A.工会　B.员工家属　C.客户　D.供应商</w:t>
      </w:r>
    </w:p>
    <w:p>
      <w:r>
        <w:t xml:space="preserve">　【答案】A　【解析】制定、修改安全生产规章制度应听取工会的意见。</w:t>
      </w:r>
    </w:p>
    <w:p>
      <w:r>
        <w:t>56. 安全生产监督检查人员执行监督检查任务时，必须出示有效的</w:t>
      </w:r>
    </w:p>
    <w:p>
      <w:r>
        <w:t xml:space="preserve">　A.行政执法证件　B.身份证　C.工作证　D.介绍信</w:t>
      </w:r>
    </w:p>
    <w:p>
      <w:r>
        <w:t xml:space="preserve">　【答案】A　【解析】安监人员执行公务必须出示有效行政执法证件，保守被检查单位技术秘密和业务秘密。</w:t>
      </w:r>
    </w:p>
    <w:p>
      <w:r>
        <w:t>57. 负有安全生产监督管理职责的部门对涉及安全生产的事项进行审查、验收，</w:t>
      </w:r>
    </w:p>
    <w:p>
      <w:r>
        <w:t xml:space="preserve">　A.不得收取费用　B.可以适当收费　C.按成本收费　D.视情收费</w:t>
      </w:r>
    </w:p>
    <w:p>
      <w:r>
        <w:t xml:space="preserve">　【答案】A　【解析】审查、验收不得收取费用，不得要求接受审查验收的单位购买指定品牌、指定销售单位的安全设备。</w:t>
      </w:r>
    </w:p>
    <w:p>
      <w:r>
        <w:t>58. 依据《安全生产法》，承担安全评价、认证、检测、检验工作的机构，出具虚假证明的，没收违法所得并</w:t>
      </w:r>
    </w:p>
    <w:p>
      <w:r>
        <w:t xml:space="preserve">　A.承担相应法律责任　B.不予追究　C.只批评教育　D.仅整改</w:t>
      </w:r>
    </w:p>
    <w:p>
      <w:r>
        <w:t xml:space="preserve">　【答案】A　【解析】中介机构出具虚假证明的，没收违法所得、罚款、吊销资格，构成犯罪的追究刑事责任。</w:t>
      </w:r>
    </w:p>
    <w:p>
      <w:r>
        <w:t>59. 生产经营单位主要负责人未履行安全生产管理职责，导致发生生产安全事故的，由应急管理部门处上一年年收入多少比例的罚款（一般事故）</w:t>
      </w:r>
    </w:p>
    <w:p>
      <w:r>
        <w:t xml:space="preserve">　A.30%　B.40%　C.60%　D.80%</w:t>
      </w:r>
    </w:p>
    <w:p>
      <w:r>
        <w:t xml:space="preserve">　【答案】B　【解析】按事故等级对主要负责人处上一年年收入40%至100%罚款：一般事故40%、较大60%、重大80%、特别重大100%。</w:t>
      </w:r>
    </w:p>
    <w:p>
      <w:r>
        <w:t>60. 依据《消防法》，单位的什么是本单位的消防安全责任人</w:t>
      </w:r>
    </w:p>
    <w:p>
      <w:r>
        <w:t xml:space="preserve">　A.主要负责人　B.保安队长　C.清洁工　D.值班员</w:t>
      </w:r>
    </w:p>
    <w:p>
      <w:r>
        <w:t xml:space="preserve">　【答案】A　【解析】单位主要负责人是本单位消防安全责任人，对本单位消防安全负责。</w:t>
      </w:r>
    </w:p>
    <w:p>
      <w:r>
        <w:t>61. 依据《消防法》，进行电焊、气焊等具有火灾危险作业的人员和自动消防系统的操作人员，必须</w:t>
      </w:r>
    </w:p>
    <w:p>
      <w:r>
        <w:t xml:space="preserve">　A.持证上岗　B.培训即可　C.经领导同意　D.任意操作</w:t>
      </w:r>
    </w:p>
    <w:p>
      <w:r>
        <w:t xml:space="preserve">　【答案】A　【解析】电焊、气焊等火灾危险作业人员及自动消防系统操作人员必须持证上岗，遵守消防安全操作规程。</w:t>
      </w:r>
    </w:p>
    <w:p>
      <w:r>
        <w:t>62. 依据《职业病防治法》，用人单位与劳动者订立劳动合同时，应当将工作过程中可能产生的什么如实告知劳动者</w:t>
      </w:r>
    </w:p>
    <w:p>
      <w:r>
        <w:t xml:space="preserve">　A.职业病危害及其后果、防护措施和待遇　B.工资奖金　C.晋升机会　D.裁员计划</w:t>
      </w:r>
    </w:p>
    <w:p>
      <w:r>
        <w:t xml:space="preserve">　【答案】A　【解析】应如实告知职业病危害及其后果、防护措施和待遇，并在合同中写明，不得隐瞒或欺骗。</w:t>
      </w:r>
    </w:p>
    <w:p>
      <w:r>
        <w:t>63. 依据《特种设备安全法》，特种设备作业人员必须取得</w:t>
      </w:r>
    </w:p>
    <w:p>
      <w:r>
        <w:t xml:space="preserve">　A.相应资格　B.学历证书　C.培训证明　D.健康证即可</w:t>
      </w:r>
    </w:p>
    <w:p>
      <w:r>
        <w:t xml:space="preserve">　【答案】A　【解析】特种设备安全管理人员、检测人员和作业人员应当按照国家有关规定取得相应资格，方可从事相关工作。</w:t>
      </w:r>
    </w:p>
    <w:p>
      <w:r>
        <w:t>64. 依据《危险化学品安全管理条例》，国家对危险化学品经营实行</w:t>
      </w:r>
    </w:p>
    <w:p>
      <w:r>
        <w:t xml:space="preserve">　A.许可制度　B.备案制度　C.登记制度　D.审批制度</w:t>
      </w:r>
    </w:p>
    <w:p>
      <w:r>
        <w:t xml:space="preserve">　【答案】A　【解析】国家对危险化学品经营（包括仓储经营）实行许可制度，未经许可任何单位和个人不得经营。</w:t>
      </w:r>
    </w:p>
    <w:p>
      <w:r>
        <w:t>65. 依据《安全生产法》，生产经营场所和员工宿舍应当设有符合紧急疏散要求、标志明显、保持畅通的出口，禁止</w:t>
      </w:r>
    </w:p>
    <w:p>
      <w:r>
        <w:t xml:space="preserve">　A.锁闭、封堵生产经营场所或者员工宿舍的出口　B.设置疏散图　C.安装应急灯　D.配备灭火器</w:t>
      </w:r>
    </w:p>
    <w:p>
      <w:r>
        <w:t xml:space="preserve">　【答案】A　【解析】禁止锁闭、封堵生产经营场所或员工宿舍的出口，保证紧急疏散通道畅通。</w:t>
      </w:r>
    </w:p>
    <w:p>
      <w:r>
        <w:t>66. 生产经营单位应当建立安全风险分级管控机制，按照安全风险分级采取相应的管控措施，并建立健全和落实</w:t>
      </w:r>
    </w:p>
    <w:p>
      <w:r>
        <w:t xml:space="preserve">　A.事故隐患排查治理制度　B.财务制度　C.人事制度　D.采购制度</w:t>
      </w:r>
    </w:p>
    <w:p>
      <w:r>
        <w:t xml:space="preserve">　【答案】A　【解析】建立安全风险分级管控和隐患排查治理双重预防机制，落实隐患排查治理制度。</w:t>
      </w:r>
    </w:p>
    <w:p>
      <w:r>
        <w:t>67. 事故隐患排查治理情况应当如实记录，并通过职工大会或信息公示等方式向谁通报</w:t>
      </w:r>
    </w:p>
    <w:p>
      <w:r>
        <w:t xml:space="preserve">　A.从业人员　B.媒体　C.客户　D.上级集团</w:t>
      </w:r>
    </w:p>
    <w:p>
      <w:r>
        <w:t xml:space="preserve">　【答案】A　【解析】隐患排查治理情况应如实记录，并向从业人员通报；重大隐患排查治理情况应向监管部门报告。</w:t>
      </w:r>
    </w:p>
    <w:p>
      <w:r>
        <w:t>68. 依据《安全生产法》，从业人员在作业过程中，应当严格落实岗位安全责任，遵守本单位的安全生产规章制度和操作规程，服从管理，正确佩戴和使用</w:t>
      </w:r>
    </w:p>
    <w:p>
      <w:r>
        <w:t xml:space="preserve">　A.劳动防护用品　B.办公用品　C.通讯设备　D.生产工具</w:t>
      </w:r>
    </w:p>
    <w:p>
      <w:r>
        <w:t xml:space="preserve">　【答案】A　【解析】从业人员应严格落实岗位安全责任，正确佩戴和使用劳动防护用品。</w:t>
      </w:r>
    </w:p>
    <w:p>
      <w:r>
        <w:t>69. 生产经营单位应当关注从业人员的身体、心理状况和行为习惯，加强对从业人员的心理疏导、精神慰藉，严格落实</w:t>
      </w:r>
    </w:p>
    <w:p>
      <w:r>
        <w:t xml:space="preserve">　A.岗位安全生产责任防范行为异常引发事故　B.加班制度　C.考勤制度　D.绩效制度</w:t>
      </w:r>
    </w:p>
    <w:p>
      <w:r>
        <w:t xml:space="preserve">　【答案】A　【解析】关注从业人员身心健康，加强心理疏导和精神慰藉，防范行为异常引发生产安全事故。</w:t>
      </w:r>
    </w:p>
    <w:p>
      <w:r>
        <w:t>70. 依据《安全生产法》，生产经营单位发生生产安全事故后，应当及时采取措施救治有关人员，因事故受到损害的从业人员除依法享有工伤保险外，依法享有</w:t>
      </w:r>
    </w:p>
    <w:p>
      <w:r>
        <w:t xml:space="preserve">　A.民事赔偿请求权　B.精神损害赔偿　C.商业保险　D.补偿工资</w:t>
      </w:r>
    </w:p>
    <w:p>
      <w:r>
        <w:t xml:space="preserve">　【答案】A　【解析】工伤之外依民事法律尚有获得赔偿权利的，有权向本单位提出赔偿要求。</w:t>
      </w:r>
    </w:p>
    <w:p>
      <w:r>
        <w:t>71. 依据《安全生产法》，国家实行生产安全事故责任追究制度，依照本法和有关法律规定，追究生产安全事故责任单位和责任人员的</w:t>
      </w:r>
    </w:p>
    <w:p>
      <w:r>
        <w:t xml:space="preserve">　A.法律责任　B.经济责任　C.行政责任　D.纪律责任</w:t>
      </w:r>
    </w:p>
    <w:p>
      <w:r>
        <w:t xml:space="preserve">　【答案】A　【解析】实行事故责任追究制度，依法追究责任单位和责任人员的法律责任。</w:t>
      </w:r>
    </w:p>
    <w:p>
      <w:r>
        <w:t>72. 依据《安全生产法》，生产经营单位应当具备本法和有关法律、行政法规和国家标准或者行业标准规定的安全生产条件；不具备安全生产条件的</w:t>
      </w:r>
    </w:p>
    <w:p>
      <w:r>
        <w:t xml:space="preserve">　A.不得从事生产经营活动　B.可以试生产　C.经批准可生产　D.边整改边生产</w:t>
      </w:r>
    </w:p>
    <w:p>
      <w:r>
        <w:t xml:space="preserve">　【答案】A　【解析】不具备安全生产条件的，不得从事生产经营活动。</w:t>
      </w:r>
    </w:p>
    <w:p>
      <w:r>
        <w:t>73. 依据《安全生产法》，生产经营单位的主要负责人和安全生产管理人员必须具备与本单位所从事的生产经营活动相应的</w:t>
      </w:r>
    </w:p>
    <w:p>
      <w:r>
        <w:t xml:space="preserve">　A.安全生产知识和管理能力　B.学历　C.职称　D.工作年限</w:t>
      </w:r>
    </w:p>
    <w:p>
      <w:r>
        <w:t xml:space="preserve">　【答案】A　【解析】主要负责人和安全管理人员应具备相应安全生产知识和管理能力，高危单位主要负责人和安管人员经考核合格。</w:t>
      </w:r>
    </w:p>
    <w:p>
      <w:r>
        <w:t>74. 依据《安全生产法》，生产经营单位应当对安全设备进行经常性维护、保养，并定期检测，保证正常运转，维护保养检测应</w:t>
      </w:r>
    </w:p>
    <w:p>
      <w:r>
        <w:t xml:space="preserve">　A.作好记录并由有关人员签字　B.口头说明　C.无需记录　D.由操作人员自行决定</w:t>
      </w:r>
    </w:p>
    <w:p>
      <w:r>
        <w:t xml:space="preserve">　【答案】A　【解析】安全设备经常性维护保养、定期检测，作好记录并由有关人员签字。</w:t>
      </w:r>
    </w:p>
    <w:p>
      <w:r>
        <w:t>75. 依据《安全生产法》，生产、经营、储存、使用危险物品的车间、商店、仓库不得与员工宿舍在同一座建筑物内，并应当与员工宿舍保持</w:t>
      </w:r>
    </w:p>
    <w:p>
      <w:r>
        <w:t xml:space="preserve">　A.安全距离　B.一定距离　C.工作距离　D.任意距离</w:t>
      </w:r>
    </w:p>
    <w:p>
      <w:r>
        <w:t xml:space="preserve">　【答案】A　【解析】危险物品场所不得与员工宿舍在同一建筑内，并应保持安全距离。</w:t>
      </w:r>
    </w:p>
    <w:p>
      <w:r>
        <w:t>76. 依据《安全生产法》，两个以上生产经营单位在同一作业区域内进行可能危及对方安全的生产经营活动，未签订安全生产管理协议或未指定专职安全管理人员的，责令限期改正；逾期未改正的</w:t>
      </w:r>
    </w:p>
    <w:p>
      <w:r>
        <w:t xml:space="preserve">　A.责令停产停业　B.罚款　C.警告　D.通报批评</w:t>
      </w:r>
    </w:p>
    <w:p>
      <w:r>
        <w:t xml:space="preserve">　【答案】A　【解析】逾期未改正的责令停产停业整顿。</w:t>
      </w:r>
    </w:p>
    <w:p>
      <w:r>
        <w:t>77. 依据《安全生产法》，生产经营单位应当安排用于配备劳动防护用品、进行安全生产培训的</w:t>
      </w:r>
    </w:p>
    <w:p>
      <w:r>
        <w:t xml:space="preserve">　A.经费　B.人员　C.场地　D.时间</w:t>
      </w:r>
    </w:p>
    <w:p>
      <w:r>
        <w:t xml:space="preserve">　【答案】A　【解析】应安排配备劳保用品、开展安全培训所需经费，纳入本单位年度预算。</w:t>
      </w:r>
    </w:p>
    <w:p>
      <w:r>
        <w:t>78. 依据《安全生产法》，国家对在改善安全生产条件、防止生产安全事故、参加抢险救护等方面取得显著成绩的单位和个人，给予</w:t>
      </w:r>
    </w:p>
    <w:p>
      <w:r>
        <w:t xml:space="preserve">　A.奖励　B.表扬　C.晋升　D.荣誉</w:t>
      </w:r>
    </w:p>
    <w:p>
      <w:r>
        <w:t xml:space="preserve">　【答案】A　【解析】对安全生产取得显著成绩的单位和个人给予奖励。</w:t>
      </w:r>
    </w:p>
    <w:p>
      <w:r>
        <w:t>79. 依据《安全生产法》，居民委员会、村民委员会发现其所在区域内的生产经营单位存在事故隐患或者安全生产违法行为时，应当向谁报告</w:t>
      </w:r>
    </w:p>
    <w:p>
      <w:r>
        <w:t xml:space="preserve">　A.当地人民政府或者有关部门　B.媒体　C.法院　D.派出所</w:t>
      </w:r>
    </w:p>
    <w:p>
      <w:r>
        <w:t xml:space="preserve">　【答案】A　【解析】居（村）委会发现隐患或违法行为应向当地政府或有关部门报告。</w:t>
      </w:r>
    </w:p>
    <w:p>
      <w:r>
        <w:t>80. 依据《安全生产法》，新闻、出版、广播、电影、电视等单位有进行安全生产公益宣传教育的义务，有对违反安全生产法律、法规的行为进行</w:t>
      </w:r>
    </w:p>
    <w:p>
      <w:r>
        <w:t xml:space="preserve">　A.舆论监督　B.行政处罚　C.行政强制　D.责令整改</w:t>
      </w:r>
    </w:p>
    <w:p>
      <w:r>
        <w:t xml:space="preserve">　【答案】A　【解析】新闻媒体有安全生产公益宣传教育义务和对安全生产违法行为进行舆论监督的权利。</w:t>
      </w:r>
    </w:p>
    <w:p>
      <w:r>
        <w:t>81. 依据《安全生产法》，生产经营单位必须依法参加工伤保险，为从业人员缴纳</w:t>
      </w:r>
    </w:p>
    <w:p>
      <w:r>
        <w:t xml:space="preserve">　A.保险费　B.公积金　C.个人所得税　D.工会会费</w:t>
      </w:r>
    </w:p>
    <w:p>
      <w:r>
        <w:t xml:space="preserve">　【答案】A　【解析】必须依法参加工伤保险，为从业人员缴纳保险费。</w:t>
      </w:r>
    </w:p>
    <w:p>
      <w:r>
        <w:t>82. 依据《安全生产法》，生产经营单位与从业人员订立协议，免除或者减轻其对从业人员因生产安全事故伤亡依法应承担的责任的，该协议</w:t>
      </w:r>
    </w:p>
    <w:p>
      <w:r>
        <w:t xml:space="preserve">　A.无效　B.有效　C.部分有效　D.视情而定</w:t>
      </w:r>
    </w:p>
    <w:p>
      <w:r>
        <w:t xml:space="preserve">　【答案】A　【解析】此类“生死协议”免除己方责任、加重从业人员责任的条款无效。</w:t>
      </w:r>
    </w:p>
    <w:p>
      <w:r>
        <w:t>83. 依据《安全生产法》，生产经营单位的从业人员有权了解其作业场所和工作岗位存在的危险因素、防范措施及事故应急措施，有权对本单位的安全生产工作提出</w:t>
      </w:r>
    </w:p>
    <w:p>
      <w:r>
        <w:t xml:space="preserve">　A.建议　B.批评　C.控告　D.检举</w:t>
      </w:r>
    </w:p>
    <w:p>
      <w:r>
        <w:t xml:space="preserve">　【答案】A　【解析】从业人员享有知情权和建议权，有权了解危险因素、防范和应急措施并提出建议。</w:t>
      </w:r>
    </w:p>
    <w:p>
      <w:r>
        <w:t>84. 依据《安全生产法》，从业人员有权对本单位安全生产工作中存在的问题提出批评、检举、控告；有权拒绝</w:t>
      </w:r>
    </w:p>
    <w:p>
      <w:r>
        <w:t xml:space="preserve">　A.违章指挥和强令冒险作业　B.加班　C.夜班　D.调岗</w:t>
      </w:r>
    </w:p>
    <w:p>
      <w:r>
        <w:t xml:space="preserve">　【答案】A　【解析】从业人员有权拒绝违章指挥和强令冒险作业。</w:t>
      </w:r>
    </w:p>
    <w:p>
      <w:r>
        <w:t>85. 依据《安全生产法》，从业人员在作业过程中，应当服从管理，正确佩戴和使用劳动防护用品，发现事故隐患或者其他不安全因素，应当</w:t>
      </w:r>
    </w:p>
    <w:p>
      <w:r>
        <w:t xml:space="preserve">　A.立即报告　B.自己处理　C.隐瞒　D.等待他人发现</w:t>
      </w:r>
    </w:p>
    <w:p>
      <w:r>
        <w:t xml:space="preserve">　【答案】A　【解析】发现隐患应立即报告现场安全管理人员或本单位负责人。</w:t>
      </w:r>
    </w:p>
    <w:p>
      <w:r>
        <w:t>86. 依据《安全生产法》，生产经营单位使用被派遣劳动者的，被派遣劳动者享有本法规定的从业人员的权利，应当履行本法规定的从业人员的义务，并应当对被派遣劳动者进行</w:t>
      </w:r>
    </w:p>
    <w:p>
      <w:r>
        <w:t xml:space="preserve">　A.岗位安全操作规程和安全操作技能的教育和培训　B.工资谈判　C.晋升　D.轮岗</w:t>
      </w:r>
    </w:p>
    <w:p>
      <w:r>
        <w:t xml:space="preserve">　【答案】A　【解析】被派遣劳动者与本单位从业人员享有同等权利、履行同等义务，用工单位应进行岗位安全培训。</w:t>
      </w:r>
    </w:p>
    <w:p>
      <w:r>
        <w:t>87. 依据《安全生产法》，生产经营单位应当教育和督促从业人员严格执行本单位的安全生产规章制度和安全操作规程，并向从业人员如实告知作业场所和工作岗位存在的危险因素、防范措施以及</w:t>
      </w:r>
    </w:p>
    <w:p>
      <w:r>
        <w:t xml:space="preserve">　A.事故应急措施　B.待遇标准　C.晋升路径　D.考勤要求</w:t>
      </w:r>
    </w:p>
    <w:p>
      <w:r>
        <w:t xml:space="preserve">　【答案】A　【解析】应如实告知危险因素、防范措施和事故应急措施。</w:t>
      </w:r>
    </w:p>
    <w:p>
      <w:r>
        <w:t>88. 依据《安全生产法》，国家加强安全生产的</w:t>
      </w:r>
    </w:p>
    <w:p>
      <w:r>
        <w:t xml:space="preserve">　A.强制信息披露　B.标准化建设和信息化建设　C.科技研发　D.出口管制</w:t>
      </w:r>
    </w:p>
    <w:p>
      <w:r>
        <w:t xml:space="preserve">　【答案】B　【解析】国家加强安全生产标准化建设和信息化建设，提高安全生产水平。</w:t>
      </w:r>
    </w:p>
    <w:p>
      <w:r>
        <w:t>89. 依据《安全生产法》，生产经营单位应当建立健全并落实生产安全事故隐患排查治理制度，采取技术、管理措施，及时发现并消除</w:t>
      </w:r>
    </w:p>
    <w:p>
      <w:r>
        <w:t xml:space="preserve">　A.事故隐患　B.质量问题　C.成本浪费　D.客户投诉</w:t>
      </w:r>
    </w:p>
    <w:p>
      <w:r>
        <w:t xml:space="preserve">　【答案】A　【解析】建立隐患排查治理制度，采取技术和管理措施及时发现并消除事故隐患。</w:t>
      </w:r>
    </w:p>
    <w:p>
      <w:r>
        <w:t>90. 依据《安全生产法》，生产经营单位应当建立安全风险分级管控制度，按照安全风险分级采取相应的</w:t>
      </w:r>
    </w:p>
    <w:p>
      <w:r>
        <w:t xml:space="preserve">　A.管控措施　B.奖励措施　C.考核措施　D.淘汰措施</w:t>
      </w:r>
    </w:p>
    <w:p>
      <w:r>
        <w:t xml:space="preserve">　【答案】A　【解析】建立安全风险分级管控制度，按风险分级采取相应管控措施。</w:t>
      </w:r>
    </w:p>
    <w:p>
      <w:r>
        <w:t>91. 依据《安全生产法》，生产经营单位应当关注从业人员的身体、心理状况和行为习惯，加强对从业人员的心理疏导、精神慰藉，严格落实岗位安全生产责任，防范从业人员行为异常导致事故发生。这体现了安全生产的</w:t>
      </w:r>
    </w:p>
    <w:p>
      <w:r>
        <w:t xml:space="preserve">　A.人本理念　B.效益理念　C.速度理念　D.规模理念</w:t>
      </w:r>
    </w:p>
    <w:p>
      <w:r>
        <w:t xml:space="preserve">　【答案】A　【解析】关注从业人员身心状态、心理疏导体现安全生产以人为本的理念。</w:t>
      </w:r>
    </w:p>
    <w:p>
      <w:r>
        <w:t>92. 依据《安全生产法》，生产经营单位的决策机构、主要负责人或者个人经营的投资人不依照本法规定保证安全生产所必需的资金投入，致使生产经营单位不具备安全生产条件的，责令限期改正，提供必需的资金；逾期未改正的，责令生产经营单位</w:t>
      </w:r>
    </w:p>
    <w:p>
      <w:r>
        <w:t xml:space="preserve">　A.停产停业整顿　B.关闭　C.吊销执照　D.破产</w:t>
      </w:r>
    </w:p>
    <w:p>
      <w:r>
        <w:t xml:space="preserve">　【答案】A　【解析】资金投入不足致使不具备安全条件，逾期未改正的责令停产停业整顿。</w:t>
      </w:r>
    </w:p>
    <w:p>
      <w:r>
        <w:t>93. 依据《安全生产法》，生产经营单位的主要负责人未履行本法规定的安全生产管理职责的，责令限期改正，处二万元以上五万元以下的罚款；逾期未改正的，处五万元以上十万元以下的罚款，责令</w:t>
      </w:r>
    </w:p>
    <w:p>
      <w:r>
        <w:t xml:space="preserve">　A.生产经营单位停产停业整顿　B.关闭　C.解散　D.清算</w:t>
      </w:r>
    </w:p>
    <w:p>
      <w:r>
        <w:t xml:space="preserve">　【答案】A　【解析】主要负责人未履行安全管理职责，逾期未改的对个人罚款并责令单位停产停业整顿。</w:t>
      </w:r>
    </w:p>
    <w:p>
      <w:r>
        <w:t>94. 依据《安全生产法》，生产经营单位未按照规定设置安全生产管理机构或者配备安全生产管理人员的，责令限期改正，处十万元以下的罚款；逾期未改正的，责令停产停业整顿，并处</w:t>
      </w:r>
    </w:p>
    <w:p>
      <w:r>
        <w:t xml:space="preserve">　A.十万元以上二十万元以下的罚款　B.一万元罚款　C.警告　D.通报</w:t>
      </w:r>
    </w:p>
    <w:p>
      <w:r>
        <w:t xml:space="preserve">　【答案】A　【解析】未设机构或配人员，逾期未改的责令停产停业，并处十万元以上二十万元以下罚款，对直接责任人处二万元以上五万元以下。</w:t>
      </w:r>
    </w:p>
    <w:p>
      <w:r>
        <w:t>95. 依据《安全生产法》，生产经营单位应当在有较大危险因素的生产经营场所和有关设施、设备上，设置明显的安全警示标志，未设置的责令限期改正，处五万元以下的罚款；逾期未改正的，处五万元以上二十万元以下的罚款，对其直接负责的主管人员和其他直接责任人员处</w:t>
      </w:r>
    </w:p>
    <w:p>
      <w:r>
        <w:t xml:space="preserve">　A.一万元以上二万元以下的罚款　B.五百元罚款　C.警告　D.通报</w:t>
      </w:r>
    </w:p>
    <w:p>
      <w:r>
        <w:t xml:space="preserve">　【答案】A　【解析】未设安全警示标志逾期未改的，对单位处5万-20万，对责任人处1万-2万。</w:t>
      </w:r>
    </w:p>
    <w:p>
      <w:r>
        <w:t>96. 依据《安全生产法》，生产经营单位应当教育和督促从业人员严格执行本单位的安全生产规章制度和安全操作规程，并向从业人员如实告知作业场所和工作岗位存在的危险因素、防范措施以及事故应急措施。这体现了从业人员的</w:t>
      </w:r>
    </w:p>
    <w:p>
      <w:r>
        <w:t xml:space="preserve">　A.知情权　B.决策权　C.表决权　D.否决权</w:t>
      </w:r>
    </w:p>
    <w:p>
      <w:r>
        <w:t xml:space="preserve">　【答案】A　【解析】如实告知保障了从业人员的知情权。</w:t>
      </w:r>
    </w:p>
    <w:p>
      <w:r>
        <w:t>97. 依据《安全生产法》，生产经营单位必须对安全设备进行经常性维护、保养，并定期检测，保证正常运转。这要求安全设备</w:t>
      </w:r>
    </w:p>
    <w:p>
      <w:r>
        <w:t xml:space="preserve">　A.不得随意拆除、停用　B.可以拆除　C.可以挪用　D.可临时停用</w:t>
      </w:r>
    </w:p>
    <w:p>
      <w:r>
        <w:t xml:space="preserve">　【答案】A　【解析】安全设备必须经常性维护保养，不得随意拆除、挪用或停用。</w:t>
      </w:r>
    </w:p>
    <w:p>
      <w:r>
        <w:t>98. 依据《安全生产法》，国家对严重危及生产安全的工艺、设备实行淘汰制度，具体目录由国务院国务院应急管理部门会同国务院有关部门制定并公布。生产经营单位不得使用应当淘汰的</w:t>
      </w:r>
    </w:p>
    <w:p>
      <w:r>
        <w:t xml:space="preserve">　A.危及生产安全的工艺、设备　B.先进工艺　C.进口设备　D.国产设备</w:t>
      </w:r>
    </w:p>
    <w:p>
      <w:r>
        <w:t xml:space="preserve">　【答案】A　【解析】不得使用国家明令淘汰的危及生产安全的工艺、设备。</w:t>
      </w:r>
    </w:p>
    <w:p>
      <w:r>
        <w:t>99. 依据《安全生产法》，生产经营单位进行爆破、吊装、动火、临时用电以及国务院应急管理部门会同国务院有关部门规定的其他危险作业，应当安排专门人员进行现场安全管理，确认</w:t>
      </w:r>
    </w:p>
    <w:p>
      <w:r>
        <w:t xml:space="preserve">　A.作业人员遵守操作规程、落实安全措施　B.进度　C.成本　D.质量</w:t>
      </w:r>
    </w:p>
    <w:p>
      <w:r>
        <w:t xml:space="preserve">　【答案】A　【解析】危险作业安排专门人员现场管理，确保操作规程遵守和安全措施落实。</w:t>
      </w:r>
    </w:p>
    <w:p>
      <w:r>
        <w:t>100. 依据《安全生产法》，生产经营单位应当建立健全并落实生产安全事故隐患排查治理制度，采取技术、管理措施，及时发现并消除事故隐患。事故隐患排查治理情况应当如实记录，并向</w:t>
      </w:r>
    </w:p>
    <w:p>
      <w:r>
        <w:t xml:space="preserve">　A.从业人员通报　B.上级汇报　C.媒体公开　D.客户说明</w:t>
      </w:r>
    </w:p>
    <w:p>
      <w:r>
        <w:t xml:space="preserve">　【答案】A　【解析】隐患排查治理情况如实记录并向从业人员通报。</w:t>
      </w:r>
    </w:p>
    <w:p>
      <w:r>
        <w:t>101. 依据《安全生产法》，生产经营单位发生生产安全事故后，事故现场有关人员应当立即报告本单位负责人。单位负责人接到事故报告后，应当迅速采取有效措施，组织抢救，防止事故扩大，减少人员伤亡和财产损失，并按照国家有关规定立即如实报告当地负有安全生产监督管理职责的部门，不得</w:t>
      </w:r>
    </w:p>
    <w:p>
      <w:r>
        <w:t xml:space="preserve">　A.隐瞒不报、谎报或者迟报，不得故意破坏事故现场、毁灭有关证据　B.召开新闻发布会　C.自行处理　D.私下协商</w:t>
      </w:r>
    </w:p>
    <w:p>
      <w:r>
        <w:t xml:space="preserve">　【答案】A　【解析】不得隐瞒不报、谎报或迟报，不得故意破坏现场、毁灭证据。</w:t>
      </w:r>
    </w:p>
    <w:p>
      <w:r>
        <w:t>102. 依据《安全生产法》，生产经营单位发生生产安全事故，经调查确定为责任事故的，除了应当查明事故单位的责任并依法予以追究外，还应当查明对安全生产的有关事项负有审查批准和监督职责的行政部门的责任，对有失职、渎职行为的，依法追究</w:t>
      </w:r>
    </w:p>
    <w:p>
      <w:r>
        <w:t xml:space="preserve">　A.法律责任　B.纪律责任　C.行政责任　D.经济责任</w:t>
      </w:r>
    </w:p>
    <w:p>
      <w:r>
        <w:t xml:space="preserve">　【答案】A　【解析】对失职渎职的审查批准和监督部门人员，依法追究法律责任。</w:t>
      </w:r>
    </w:p>
    <w:p>
      <w:r>
        <w:t>103. 依据《安全生产法》，任何单位或者个人对事故隐患或者安全生产违法行为，均有权向负有安全生产监督管理职责的部门</w:t>
      </w:r>
    </w:p>
    <w:p>
      <w:r>
        <w:t xml:space="preserve">　A.报告或者举报　B.行政处罚　C.行政强制　D.提起诉讼</w:t>
      </w:r>
    </w:p>
    <w:p>
      <w:r>
        <w:t xml:space="preserve">　【答案】A　【解析】任何单位和个人均有权报告或举报事故隐患和安全生产违法行为。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