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房屋买卖合同</w:t>
      </w:r>
    </w:p>
    <w:p>
      <w:pPr>
        <w:pStyle w:val="Heading1"/>
      </w:pPr>
      <w:r>
        <w:t>房屋买卖合同（标准版范本）</w:t>
      </w:r>
    </w:p>
    <w:p>
      <w:r>
        <w:t>说明：本合同适用于二手房买卖，即商品房现房或存量房。签约前请核实不动产权证、身份信息、婚姻状况、是否存在抵押或查封，重大交易建议咨询专业房产律师。</w:t>
      </w:r>
    </w:p>
    <w:p>
      <w:pPr>
        <w:pStyle w:val="Heading2"/>
      </w:pPr>
      <w:r>
        <w:t>第一条　合同双方当事人</w:t>
      </w:r>
    </w:p>
    <w:p>
      <w:r>
        <w:t>出卖人（以下简称甲方）：</w:t>
      </w:r>
    </w:p>
    <w:p>
      <w:r>
        <w:t xml:space="preserve">姓名：　　　　　　　　性别：　　　　国籍：　　　　</w:t>
      </w:r>
    </w:p>
    <w:p>
      <w:r>
        <w:t xml:space="preserve">身份证号：　　　　　　　　　　　　　　　　　　　　</w:t>
      </w:r>
    </w:p>
    <w:p>
      <w:r>
        <w:t xml:space="preserve">联系地址：　　　　　　　　　　　　　　　　　　　　</w:t>
      </w:r>
    </w:p>
    <w:p>
      <w:r>
        <w:t xml:space="preserve">联系电话：　　　　　　　　　　　　　　　　　　　　</w:t>
      </w:r>
    </w:p>
    <w:p>
      <w:r>
        <w:t xml:space="preserve">共有权人：　　　　　　　身份证号：　　　　　　　　</w:t>
      </w:r>
    </w:p>
    <w:p>
      <w:r>
        <w:t>买受人（以下简称乙方）：</w:t>
      </w:r>
    </w:p>
    <w:p>
      <w:r>
        <w:t xml:space="preserve">姓名：　　　　　　　　性别：　　　　国籍：　　　　</w:t>
      </w:r>
    </w:p>
    <w:p>
      <w:r>
        <w:t xml:space="preserve">身份证号：　　　　　　　　　　　　　　　　　　　　</w:t>
      </w:r>
    </w:p>
    <w:p>
      <w:r>
        <w:t xml:space="preserve">联系地址：　　　　　　　　　　　　　　　　　　　　</w:t>
      </w:r>
    </w:p>
    <w:p>
      <w:r>
        <w:t xml:space="preserve">联系电话：　　　　　　　　　　　　　　　　　　　　</w:t>
      </w:r>
    </w:p>
    <w:p>
      <w:pPr>
        <w:pStyle w:val="Heading2"/>
      </w:pPr>
      <w:r>
        <w:t>第二条　房屋基本情况</w:t>
      </w:r>
    </w:p>
    <w:p>
      <w:r>
        <w:t>甲方所售房屋坐落于：　　　　　　　　　　　　　　　　　　　　　　　　　　。</w:t>
      </w:r>
    </w:p>
    <w:p>
      <w:r>
        <w:t>不动产权证号：　　　　　　　　　　　　　　　　　　　　　　　　　　　　。</w:t>
      </w:r>
    </w:p>
    <w:p>
      <w:r>
        <w:t>房屋建筑面积：　　　　平方米；房屋用途：　　　　；建筑结构：　　　　；房屋楼层：第　　层，共　　层；产权证登记日期：　　年　　月。</w:t>
      </w:r>
    </w:p>
    <w:p>
      <w:r>
        <w:t>房屋附属设施、装修情况及随房一并转让的物品清单详见附件一《房屋附属设施及物品清单》。</w:t>
      </w:r>
    </w:p>
    <w:p>
      <w:r>
        <w:t>甲方保证：该房屋权属清晰，无产权争议，未被司法机关查封、冻结，不存在抵押、典当、租赁等他项权利；如有抵押，甲方应于本合同签订后若干日内自行筹款解除抵押。如为夫妻共同财产或家庭共有财产，已征得全部共有权人书面同意出售。</w:t>
      </w:r>
    </w:p>
    <w:p>
      <w:pPr>
        <w:pStyle w:val="Heading2"/>
      </w:pPr>
      <w:r>
        <w:t>第三条　房屋价款</w:t>
      </w:r>
    </w:p>
    <w:p>
      <w:r>
        <w:t>经甲乙双方协商一致，该房屋成交总价款为人民币（大写）　　　　　　　　　　元整（￥　　　　　　元）。该价款为甲方净得价，交易过程中按国家规定应由甲乙双方各自承担的税费，由双方按法律规定各自承担；另有约定的从其约定。</w:t>
      </w:r>
    </w:p>
    <w:p>
      <w:pPr>
        <w:pStyle w:val="Heading2"/>
      </w:pPr>
      <w:r>
        <w:t>第四条　付款方式与期限</w:t>
      </w:r>
    </w:p>
    <w:p>
      <w:r>
        <w:t>1. 定金：本合同签订当日，乙方向甲方支付定金人民币（大写）　　　　　　元整（￥　　　　元）。定金在最后一笔房款中抵作购房款。</w:t>
      </w:r>
    </w:p>
    <w:p>
      <w:r>
        <w:t>2. 首付款：乙方应于某年某月某日前或网签当日，向甲方支付首付款人民币（大写）　　　　　　元整（￥　　　　元），其中含已付定金。</w:t>
      </w:r>
    </w:p>
    <w:p>
      <w:r>
        <w:t>3. 贷款尾款：剩余房款人民币（大写）　　　　　　元整（￥　　　　元），由乙方向银行申请二手房按揭贷款，银行审批通过后直接划付至甲方账户。如银行实际批贷金额不足，差额部分由乙方于过户前以现金补足。</w:t>
      </w:r>
    </w:p>
    <w:p>
      <w:r>
        <w:t>4. 资金监管：为保障交易安全，双方同意将首付款及贷款尾款通过某银行或房地产交易资金监管账户进行监管，待过户完成后按约定划付甲方。</w:t>
      </w:r>
    </w:p>
    <w:p>
      <w:pPr>
        <w:pStyle w:val="Heading2"/>
      </w:pPr>
      <w:r>
        <w:t>第五条　房屋交付与过户</w:t>
      </w:r>
    </w:p>
    <w:p>
      <w:r>
        <w:t>1. 甲方应于收到全部房款或双方约定的其他条件后若干日内，将房屋正式交付乙方，双方共同查验水、电、燃气、物业、供暖等费用结清情况，并签署《房屋交接单》。</w:t>
      </w:r>
    </w:p>
    <w:p>
      <w:r>
        <w:t>2. 甲乙双方应于本合同签订后若干日内，共同到不动产登记中心办理网签及过户手续。办理过户所需资料由双方各自准备。</w:t>
      </w:r>
    </w:p>
    <w:p>
      <w:r>
        <w:t>3. 房屋交付之前发生的水、电、燃气、物业、供暖、有线电视、网络等费用由甲方承担；交付之后发生的费用由乙方承担。</w:t>
      </w:r>
    </w:p>
    <w:p>
      <w:r>
        <w:t>4. 甲方应于房屋交付后若干日内，将落户于该房屋的全部户籍迁出；逾期未迁出的，每逾期一日按房屋总价款的万分之五向乙方支付违约金。</w:t>
      </w:r>
    </w:p>
    <w:p>
      <w:pPr>
        <w:pStyle w:val="Heading2"/>
      </w:pPr>
      <w:r>
        <w:t>第六条　双方权利义务</w:t>
      </w:r>
    </w:p>
    <w:p>
      <w:r>
        <w:t>1. 甲方保证如实陈述房屋权属、质量、历史交易等情况，不得隐瞒房屋存在的重大质量问题、凶宅、漏水、违建等影响乙方决策的事实。</w:t>
      </w:r>
    </w:p>
    <w:p>
      <w:r>
        <w:t>2. 甲方应配合乙方办理贷款、网签、过户、缴税等各项手续，及时提供所需资料。</w:t>
      </w:r>
    </w:p>
    <w:p>
      <w:r>
        <w:t>3. 乙方应按合同约定按时足额支付房款。</w:t>
      </w:r>
    </w:p>
    <w:p>
      <w:r>
        <w:t>4. 乙方应按合同约定配合办理各项手续，及时提供贷款及过户所需资料。</w:t>
      </w:r>
    </w:p>
    <w:p>
      <w:pPr>
        <w:pStyle w:val="Heading2"/>
      </w:pPr>
      <w:r>
        <w:t>第七条　违约责任</w:t>
      </w:r>
    </w:p>
    <w:p>
      <w:r>
        <w:t>1. 乙方逾期付款的，每逾期一日按逾期未付款项的万分之五向甲方支付违约金；逾期超过若干日，甲方有权解除合同，乙方应按房屋总价款的若干百分比向甲方支付违约金。</w:t>
      </w:r>
    </w:p>
    <w:p>
      <w:r>
        <w:t>2. 甲方逾期交房或逾期配合办理过户的，每逾期一日按房屋总价款的万分之五向乙方支付违约金；逾期超过若干日，乙方有权解除合同，甲方应双倍返还定金，并按房屋总价款的若干百分比向乙方支付违约金。</w:t>
      </w:r>
    </w:p>
    <w:p>
      <w:r>
        <w:t>3. 因甲方隐瞒房屋权属瑕疵、存在查封抵押、共有权人不同意出售等原因导致合同无法履行的，甲方应双倍返还定金，并赔偿乙方因此遭受的全部损失，包括中介费、贷款费用、装修损失、房屋差价损失等。</w:t>
      </w:r>
    </w:p>
    <w:p>
      <w:r>
        <w:t>4. 任何一方无故拒绝履行合同的，应向守约方支付房屋总价款若干百分比的违约金。</w:t>
      </w:r>
    </w:p>
    <w:p>
      <w:pPr>
        <w:pStyle w:val="Heading2"/>
      </w:pPr>
      <w:r>
        <w:t>第八条　争议解决</w:t>
      </w:r>
    </w:p>
    <w:p>
      <w:r>
        <w:t>本合同履行过程中发生争议，双方应友好协商解决；协商不成的，任何一方均可向房屋所在地人民法院提起诉讼。</w:t>
      </w:r>
    </w:p>
    <w:p>
      <w:pPr>
        <w:pStyle w:val="Heading2"/>
      </w:pPr>
      <w:r>
        <w:t>第九条　其他约定</w:t>
      </w:r>
    </w:p>
    <w:p>
      <w:r>
        <w:t>1. 本合同未尽事宜，双方可另行签订补充协议，补充协议与本合同具有同等法律效力。</w:t>
      </w:r>
    </w:p>
    <w:p>
      <w:r>
        <w:t>2. 本合同一式若干份，甲乙双方各执一份，不动产登记中心、贷款银行、中介机构（如有）各留存一份，自双方签字或盖章之日起生效。</w:t>
      </w:r>
    </w:p>
    <w:p>
      <w:r>
        <w:t>3. 附件：附件一《房屋附属设施及物品清单》、附件二《房屋交接单》、附件三《不动产权证复印件》、附件四《双方身份证明复印件》。</w:t>
      </w:r>
    </w:p>
    <w:p>
      <w:pPr>
        <w:pStyle w:val="Heading2"/>
      </w:pPr>
      <w:r>
        <w:t>第十条　签署</w:t>
      </w:r>
    </w:p>
    <w:p>
      <w:r>
        <w:t>甲方（签字）：　　　　　　　　　日期：　　年　　月　　日</w:t>
      </w:r>
    </w:p>
    <w:p>
      <w:r>
        <w:t>共有权人（签字）：　　　　　　　日期：　　年　　月　　日</w:t>
      </w:r>
    </w:p>
    <w:p>
      <w:r>
        <w:t>乙方（签字）：　　　　　　　　　日期：　　年　　月　　日</w:t>
      </w:r>
    </w:p>
    <w:p>
      <w:r>
        <w:t>中介机构（盖章）：　　　　　　　日期：　　年　　月　　日</w:t>
      </w:r>
    </w:p>
    <w:p>
      <w:pPr>
        <w:pStyle w:val="Heading2"/>
      </w:pPr>
      <w:r>
        <w:t>附件一　房屋附属设施及物品清单</w:t>
      </w:r>
    </w:p>
    <w:p>
      <w:r>
        <w:t>随房一并转让的物品包括但不限于：空调若干台、热水器若干台、燃气灶若干台、抽油烟机若干台、冰箱若干台、洗衣机若干台、电视机若干台、固定橱柜、灯具、窗帘、钥匙若干套、门禁卡若干张、车位或储藏室（如有）若干个。具体以双方现场查验签字确认为准。</w:t>
      </w:r>
    </w:p>
    <w:p>
      <w:pPr>
        <w:pStyle w:val="Heading2"/>
      </w:pPr>
      <w:r>
        <w:t>第十一条　特别提示</w:t>
      </w:r>
    </w:p>
    <w:p>
      <w:r>
        <w:t>1. 签约前，买方务必到不动产登记中心核实不动产权证的真伪、登记信息是否与出卖人陈述一致，核实房屋是否存在抵押、查封、异议登记、预告登记等情形，必要时可委托律师或专业房产中介进行产权调查。</w:t>
      </w:r>
    </w:p>
    <w:p>
      <w:r>
        <w:t>2. 如房屋存在租约，依据"买卖不破租赁"原则，买受人取得房屋所有权后原租赁合同对买受人继续有效。出卖人应在签约前如实披露租约情况，并提供承租人放弃优先购买权的书面声明。</w:t>
      </w:r>
    </w:p>
    <w:p>
      <w:r>
        <w:t>3. 如房屋为夫妻共同财产，签约时夫妻双方应共同到场签字；不能到场的，应提供经公证的授权委托书或配偶同意出售的书面声明，避免事后配偶以不知情为由主张合同无效。</w:t>
      </w:r>
    </w:p>
    <w:p>
      <w:r>
        <w:t>4. 交易过程中，建议双方通过银行转账方式支付款项，备注"购房款"等字样，避免大额现金交易；所有款项支付应保留银行流水、收据等凭证，以备发生争议时作为证据使用。</w:t>
      </w:r>
    </w:p>
    <w:p>
      <w:r>
        <w:t>5. 房屋过户完成后，买方应及时办理新的不动产权证，并同步办理水、电、燃气、物业、供暖、有线电视、网络等户名变更手续，避免后续产生费用纠纷。</w:t>
      </w:r>
    </w:p>
    <w:p>
      <w:r>
        <w:t>6. 本合同未尽事宜，双方可签订补充协议；补充协议与本合同具有同等法律效力。口头承诺一律无效，所有重要约定均应落实到书面。</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