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初级消防设施操作员理论知识模拟100题（含答案）</w:t>
      </w:r>
    </w:p>
    <w:p>
      <w:r>
        <w:t>本套题依据《消防设施操作员》国家职业技能标准（初级/五级）编写，涵盖消防工作概述、燃烧和火灾基础、消防设施、火警处置与值班、消防安全管理等内容，共100道单项选择题，附参考答案，供初级考生备考练习。</w:t>
      </w:r>
    </w:p>
    <w:p>
      <w:pPr>
        <w:pStyle w:val="Heading1"/>
      </w:pPr>
      <w:r>
        <w:t>一、单项选择题（共100题）</w:t>
      </w:r>
    </w:p>
    <w:p>
      <w:r>
        <w:t>1. 消防工作的方针是（ ）A.预防为主、防消结合 B.安全第一、预防为主 C.以人为本 D.综合治理</w:t>
      </w:r>
    </w:p>
    <w:p>
      <w:r>
        <w:t>2. 我国的消防工作由（ ）领导 A.国务院 B.应急管理部 C.国务院消防救援机构 D.地方各级政府</w:t>
      </w:r>
    </w:p>
    <w:p>
      <w:r>
        <w:t>3. 燃烧的必要条件不包括（ ）A.可燃物 B.助燃物 C.引火源 D.氧气</w:t>
      </w:r>
    </w:p>
    <w:p>
      <w:r>
        <w:t>4. 凡是能与空气中的氧或其他氧化剂起燃烧反应的物质称为（ ）A.可燃物 B.助燃物 C.着火源 D.氧化物</w:t>
      </w:r>
    </w:p>
    <w:p>
      <w:r>
        <w:t>5. 下列属于完全燃烧产物的是（ ）A.一氧化碳 B.二氧化碳 C.氢气 D.碳氢化合物</w:t>
      </w:r>
    </w:p>
    <w:p>
      <w:r>
        <w:t>6. 在燃烧反应过程中，如果生成的燃烧产物还能再燃烧，称为（ ）A.完全燃烧产物 B.不完全燃烧产物 C.燃烧产物 D.分解产物</w:t>
      </w:r>
    </w:p>
    <w:p>
      <w:r>
        <w:t>7. 火灾初起阶段是扑救火灾（ ）的阶段 A.最不利 B.最有利 C.较不利 D.无所谓</w:t>
      </w:r>
    </w:p>
    <w:p>
      <w:r>
        <w:t>8. 下列物质中，属于A类火灾的是（ ）A.汽油 B.木材 C.天然气 D.钾</w:t>
      </w:r>
    </w:p>
    <w:p>
      <w:r>
        <w:t>9. 石蜡火灾属于（ ）A.A类火灾 B.B类火灾 C.E类火灾 D.F类火灾</w:t>
      </w:r>
    </w:p>
    <w:p>
      <w:r>
        <w:t>10. 气体火灾属于（ ）A.A类 B.B类 C.C类 D.D类</w:t>
      </w:r>
    </w:p>
    <w:p>
      <w:r>
        <w:t>11. 金属火灾属于（ ）A.B类 B.C类 C.D类 D.E类</w:t>
      </w:r>
    </w:p>
    <w:p>
      <w:r>
        <w:t>12. 带电设备火灾属于（ ）A.E类火灾 B.F类火灾 C.A类火灾 D.D类火灾</w:t>
      </w:r>
    </w:p>
    <w:p>
      <w:r>
        <w:t>13. 食用油烹饪器具内火灾属于（ ）A.B类 C.C类 C.E类 D.F类</w:t>
      </w:r>
    </w:p>
    <w:p>
      <w:r>
        <w:t>14. 利用破坏燃烧爆炸基础原理的灭火方法是（ ）A.冷却灭火法 B.隔离灭火法 C.窒息灭火法 D.化学抑制灭火法</w:t>
      </w:r>
    </w:p>
    <w:p>
      <w:r>
        <w:t>15. 用直流水喷射着火物灭火属于（ ）A.冷却法 B.隔离法 C.窒息法 D.抑制法</w:t>
      </w:r>
    </w:p>
    <w:p>
      <w:r>
        <w:t>16. 用灭火剂降低燃烧物周围氧气浓度的灭火方法是（ ）A.冷却法 B.隔离法 C.窒息法 D.抑制法</w:t>
      </w:r>
    </w:p>
    <w:p>
      <w:r>
        <w:t>17. 干粉灭火器灭火的主要机理是（ ）A.冷却 B.隔离 C.窒息 D.化学抑制</w:t>
      </w:r>
    </w:p>
    <w:p>
      <w:r>
        <w:t>18. 报警电话拨通后，应首先讲清（ ）A.起火单位 B.什么东西着火 C.着火部位 D.报警人姓名</w:t>
      </w:r>
    </w:p>
    <w:p>
      <w:r>
        <w:t>19. 任何单位和（ ）都有参加有组织的灭火工作的义务 A.公民 B.成年人 C.小学生 D.老年人</w:t>
      </w:r>
    </w:p>
    <w:p>
      <w:r>
        <w:t>20. 使用灭火器扑救火灾时，喷射口应对准火焰（ ）A.上部 B.中部 C.根部 D.任意部位</w:t>
      </w:r>
    </w:p>
    <w:p>
      <w:r>
        <w:t>21. 手提式干粉灭火器压力表指针在（ ）区域表示压力正常 A.红色 B.绿色 C.黄色 D.蓝色</w:t>
      </w:r>
    </w:p>
    <w:p>
      <w:r>
        <w:t>22. 灭火器压力表指针指向红色区表示（ ）A.压力正常 B.压力不足 C.压力过高 D.超期</w:t>
      </w:r>
    </w:p>
    <w:p>
      <w:r>
        <w:t>23. 室内消火栓一般设置在（ ）A.天花板 B.楼梯间、走廊等明显易于取用地点 C.地下 D.卫生间</w:t>
      </w:r>
    </w:p>
    <w:p>
      <w:r>
        <w:t>24. 使用室内消火栓灭火时，打开消火栓门后第一步应（ ）A.连接水带 B.按下报警按钮/接好水枪水带 C.打开阀门 D.打电话</w:t>
      </w:r>
    </w:p>
    <w:p>
      <w:r>
        <w:t>25. 我国消防应急照明和疏散指示系统中，安全出口标志灯应安装在（ ）A.地面 B.安全出口顶部 C.天花板中央 D.墙角</w:t>
      </w:r>
    </w:p>
    <w:p>
      <w:r>
        <w:t>26. 疏散走道上的指示标志间距不应大于（ ）A.5米 B.10米 C.20米 D.30米</w:t>
      </w:r>
    </w:p>
    <w:p>
      <w:r>
        <w:t>27. 消防车道的净宽度和净空高度均不应小于（ ）A.3米 B.4米 C.5米 D.6米</w:t>
      </w:r>
    </w:p>
    <w:p>
      <w:r>
        <w:t>28. 高层建筑消防车道的坡度不宜大于（ ）A.3% B.5% C.8% D.10%</w:t>
      </w:r>
    </w:p>
    <w:p>
      <w:r>
        <w:t>29. 高层民用建筑是指建筑高度大于（ ）的住宅建筑 A.21米 B.24米 C.27米 D.54米</w:t>
      </w:r>
    </w:p>
    <w:p>
      <w:r>
        <w:t>30. 下列建筑中，属于人员密集场所的是（ ）A.办公楼 B.医院门诊楼 C.厂房 D.仓库</w:t>
      </w:r>
    </w:p>
    <w:p>
      <w:r>
        <w:t>31. 人员密集场所发生火灾时，该场所现场工作人员应（ ）A.迅速逃离 B.立即组织引导在场人员疏散 C.抢救财物 D.等待救援</w:t>
      </w:r>
    </w:p>
    <w:p>
      <w:r>
        <w:t>32. 身上着火后，下列做法正确的是（ ）A.乱跑 B.就地打滚压灭火苗 C.用手拍打 D.跳楼</w:t>
      </w:r>
    </w:p>
    <w:p>
      <w:r>
        <w:t>33. 用灭火器灭火时，人应站在（ ）A.下风方向 B.上风方向 C.任意方向 D.火的正前方</w:t>
      </w:r>
    </w:p>
    <w:p>
      <w:r>
        <w:t>34. 火灾中导致大量人员伤亡的主要原因是（ ）A.烧死 B.烟雾窒息 C.踩踏 D.坠落</w:t>
      </w:r>
    </w:p>
    <w:p>
      <w:r>
        <w:t>35. 下列关于逃生说法错误的是（ ）A.用湿毛巾捂住口鼻 B.低姿前行 C.乘坐电梯快速下楼 D.选择疏散楼梯</w:t>
      </w:r>
    </w:p>
    <w:p>
      <w:r>
        <w:t>36. 发生火灾时不得组织（ ）扑救火灾 A.消防员 B.未成年人 C.成年人 D.职工</w:t>
      </w:r>
    </w:p>
    <w:p>
      <w:r>
        <w:t>37. 防火门按开闭状态可分为常闭防火门和（ ）A.甲级防火门 B.乙级防火门 C.常开防火门 D.丙级防火门</w:t>
      </w:r>
    </w:p>
    <w:p>
      <w:r>
        <w:t>38. 常闭防火门在平常应保持（ ）状态 A.开启 B.关闭 C.半开 D.任意</w:t>
      </w:r>
    </w:p>
    <w:p>
      <w:r>
        <w:t>39. 甲级防火门的耐火极限不低于（ ）A.0.5h B.1.0h C.1.5h D.2.0h</w:t>
      </w:r>
    </w:p>
    <w:p>
      <w:r>
        <w:t>40. 乙级防火门耐火极限不低于（ ）A.0.5h B.1.0h C.1.5h D.2.0h</w:t>
      </w:r>
    </w:p>
    <w:p>
      <w:r>
        <w:t>41. 下列哪种消防水源是天然水源（ ）A.市政给水 B.消防水池 C.河流湖泊 D.高位消防水箱</w:t>
      </w:r>
    </w:p>
    <w:p>
      <w:r>
        <w:t>42. 消防水泵应保证在火灾发生后规定时间内正常工作，从接到启泵信号到正常运转时间不应大于（ ）A.1min B.2min C.3min D.5min</w:t>
      </w:r>
    </w:p>
    <w:p>
      <w:r>
        <w:t>43. 自动喷水灭火系统中，闭式喷头按温级分为多种，其中红色玻璃球喷头公称动作温度为（ ）A.57℃ B.68℃ C.79℃ D.93℃</w:t>
      </w:r>
    </w:p>
    <w:p>
      <w:r>
        <w:t>44. 自动喷水灭火系统短立管及末端试水装置的连接管，其管径不应小于（ ）A.15mm B.25mm C.32mm D.50mm</w:t>
      </w:r>
    </w:p>
    <w:p>
      <w:r>
        <w:t>45. 火灾自动报警系统中，担负一个报警区域探测任务的是（ ）A.火灾探测器 B.手动火灾报警按钮 C.火灾报警控制器 D.声光警报器</w:t>
      </w:r>
    </w:p>
    <w:p>
      <w:r>
        <w:t>46. 手动火灾报警按钮应安装在墙上，其底边距地高度宜为（ ）A.0.8-1.0m B.1.3-1.5m C.1.8-2.0m D.2.2m</w:t>
      </w:r>
    </w:p>
    <w:p>
      <w:r>
        <w:t>47. 感烟火灾探测器适用于监控（ ）A.初起火灾产生烟雾的场所 B.金属火灾 C.流动液体火灾 D.强电磁干扰场所</w:t>
      </w:r>
    </w:p>
    <w:p>
      <w:r>
        <w:t>48. 点型感烟探测器至墙壁、梁边的水平距离不应小于（ ）A.0.2m B.0.5m C.1.0m D.1.5m</w:t>
      </w:r>
    </w:p>
    <w:p>
      <w:r>
        <w:t>49. 消防应急广播每次语音播放时间宜为（ ）A.5-10s B.10-30s C.30-60s D.60-120s</w:t>
      </w:r>
    </w:p>
    <w:p>
      <w:r>
        <w:t>50. 末端试水装置开启后，（ ）应动作 A.水流指示器、报警阀、压力开关 B.消火栓 C.水泵接合器 D.防火阀</w:t>
      </w:r>
    </w:p>
    <w:p>
      <w:r>
        <w:t>51. 消防控制室应实行每日（ ）小时专人值班制度 A.8 B.12 C.24 D.16</w:t>
      </w:r>
    </w:p>
    <w:p>
      <w:r>
        <w:t>52. 消防控制室值班人员每班不应少于（ ）人 A.1 B.2 C.3 D.4</w:t>
      </w:r>
    </w:p>
    <w:p>
      <w:r>
        <w:t>53. 消防控制室内设备面盘前操作距离，单列布置时不应小于（ ）A.1m B.1.5m C.2m D.3m</w:t>
      </w:r>
    </w:p>
    <w:p>
      <w:r>
        <w:t>54. 下列不属于消防控制室值班人员职责的是（ ）A.接受报警并确认 B.处置火灾报警 C.维修探测设备 D.记录值班情况</w:t>
      </w:r>
    </w:p>
    <w:p>
      <w:r>
        <w:t>55. 火灾确认后，消防值班人员应立即（ ）A.自己灭火 B.拨打119并启动预案 C.离开现场 D.等待领导指示</w:t>
      </w:r>
    </w:p>
    <w:p>
      <w:r>
        <w:t>56. 消防水泵接合器距室外消火栓或消防水池距离不宜小于（ ）A.5m B.15m C.40m D.60m</w:t>
      </w:r>
    </w:p>
    <w:p>
      <w:r>
        <w:t>57. 室外消火栓的保护半径不应大于（ ）A.100m B.120m C.150m D.200m</w:t>
      </w:r>
    </w:p>
    <w:p>
      <w:r>
        <w:t>58. 我国消防工作的主体是（ ）A.政府统一领导 B.部门依法监管 C.单位全面负责 D.以上都是</w:t>
      </w:r>
    </w:p>
    <w:p>
      <w:r>
        <w:t>59. 单位的（ ）是本单位的消防安全责任人 A.保安 B.主要负责人 C.消防员 D.办公室主任</w:t>
      </w:r>
    </w:p>
    <w:p>
      <w:r>
        <w:t>60. 消防安全重点单位应当至少（ ）进行一次防火巡查 A.每日 B.每周 C.每月 D.每季度</w:t>
      </w:r>
    </w:p>
    <w:p>
      <w:r>
        <w:t>61. 公众聚集场所在营业期间的防火巡查应当至少每（ ）一次 A.1小时 B.2小时 C.4小时 D.每班</w:t>
      </w:r>
    </w:p>
    <w:p>
      <w:r>
        <w:t>62. 建筑构件失去隔火作用能力属于（ ）A.承载力极限 B.完整性破坏 C.隔热性破坏 D.变形</w:t>
      </w:r>
    </w:p>
    <w:p>
      <w:r>
        <w:t>63. 下列材料中，属于难燃材料的是（ ）A.木材 B.水泥刨花板 C.砖墙 D.钢材</w:t>
      </w:r>
    </w:p>
    <w:p>
      <w:r>
        <w:t>64. 建筑内部装修材料按使用部位和功能划分，其中顶棚材料燃烧性能等级应为（ ）A.A级 B.B1级 C.B2级 D.B3级</w:t>
      </w:r>
    </w:p>
    <w:p>
      <w:r>
        <w:t>65. 下列属于易燃易爆危险品的是（ ）A.食盐 B.汽油 C.水泥 D.钢材</w:t>
      </w:r>
    </w:p>
    <w:p>
      <w:r>
        <w:t>66. 易燃易爆危险品库房与周围建筑应保持足够的（ ）A.防火间距 B.高度 C.面积 D.亮度</w:t>
      </w:r>
    </w:p>
    <w:p>
      <w:r>
        <w:t>67. 电焊作业属于（ ）A.明火作业 B.高温作业 C.有毒作业 D.高空作业</w:t>
      </w:r>
    </w:p>
    <w:p>
      <w:r>
        <w:t>68. 电加热设备使用完毕后应（ ）A.立即离开 B.切断电源 C.保持通电 D.盖上可燃物</w:t>
      </w:r>
    </w:p>
    <w:p>
      <w:r>
        <w:t>69. 下列哪种做法容易引发电气火灾（ ）A.不乱拉乱接电线 B.超负荷用电 C.定期检查线路 D.人走断电</w:t>
      </w:r>
    </w:p>
    <w:p>
      <w:r>
        <w:t>70. 导线接头接触不良、电阻过大可能导致（ ）A.电压升高 B.局部过热起火 C.电流减小 D.正常现象</w:t>
      </w:r>
    </w:p>
    <w:p>
      <w:r>
        <w:t>71. 保险丝（熔丝）的额定电流应（ ）被保护线路的额定电流 A.远大于 B.等于或略大于 C.远小于 D.任意</w:t>
      </w:r>
    </w:p>
    <w:p>
      <w:r>
        <w:t>72. 发现燃气泄漏，首先应（ ）A.开灯查看 B.关闭气源阀门、开窗通风 C.拨动电器开关 D.打电话</w:t>
      </w:r>
    </w:p>
    <w:p>
      <w:r>
        <w:t>73. 室内不得存放超过（ ）公斤的汽油 A.0.5 B.1 C.2 D.5</w:t>
      </w:r>
    </w:p>
    <w:p>
      <w:r>
        <w:t>74. 烟头中心温度可达（ ），能引起可燃物燃烧 A.100-200℃ B.200-300℃ C.700-800℃ D.1000℃以上</w:t>
      </w:r>
    </w:p>
    <w:p>
      <w:r>
        <w:t>75. 下列属于A类火灾场所应选择的灭火器是（ ）A.水型、磷酸铵盐干粉 B.二氧化碳 C.碳酸氢钠干粉 D.泡沫只用于B类</w:t>
      </w:r>
    </w:p>
    <w:p>
      <w:r>
        <w:t>76. 扑救精密仪器火灾应优先选用（ ）A.清水 B.二氧化碳灭火器 C.泡沫灭火器 D.直流水</w:t>
      </w:r>
    </w:p>
    <w:p>
      <w:r>
        <w:t>77. 二氧化碳灭火器灭火时人应站在上风处，且使用后要防止（ ）A.中毒 B.冻伤和窒息 C.触电 D.爆炸</w:t>
      </w:r>
    </w:p>
    <w:p>
      <w:r>
        <w:t>78. 推车式灭火器一般由（ ）人操作 A.1 B.2 C.3 D.4</w:t>
      </w:r>
    </w:p>
    <w:p>
      <w:r>
        <w:t>79. 灭火器应定期维修检查，干粉灭火器维修期限出厂期满（ ）首次维修 A.1年 B.3年 C.5年 D.10年</w:t>
      </w:r>
    </w:p>
    <w:p>
      <w:r>
        <w:t>80. 建筑高度超过100m的公共建筑，其疏散楼梯应采用（ ）A.敞开楼梯间 B.封闭楼梯间 C.防烟楼梯间 D.室外楼梯</w:t>
      </w:r>
    </w:p>
    <w:p>
      <w:r>
        <w:t>81. 公共建筑内安全出口数目不应少于（ ）个 A.1 B.2 C.3 D.4</w:t>
      </w:r>
    </w:p>
    <w:p>
      <w:r>
        <w:t>82. 疏散走道及其转角处的安全标志灯宜设在（ ）A.地面上 B.距地面1m以下墙面上 C.天花板 D.墙上2m处</w:t>
      </w:r>
    </w:p>
    <w:p>
      <w:r>
        <w:t>83. 防火分区之间应采用防火墙分隔，确有困难时可采用（ ）分隔 A.防火卷帘 B.普通木门 C.玻璃隔断 D.窗帘</w:t>
      </w:r>
    </w:p>
    <w:p>
      <w:r>
        <w:t>84. 防火卷帘下方（ ）堆放物品 A.可以 B.严禁 C.少量 D.临时</w:t>
      </w:r>
    </w:p>
    <w:p>
      <w:r>
        <w:t>85. 排烟窗手动开启装置底边距地面高度宜为（ ）A.0.8m B.1.0-1.3m C.1.8m D.2.2m</w:t>
      </w:r>
    </w:p>
    <w:p>
      <w:r>
        <w:t>86. 消防用电设备的配电线路应满足火灾时连续供电需要，暗敷时应穿管并敷设在不燃体结构内，保护层厚度不小于（ ）A.10mm B.20mm C.30mm D.50mm</w:t>
      </w:r>
    </w:p>
    <w:p>
      <w:r>
        <w:t>87. 消防应急灯具应急工作时间不应小于（ ）A.10min B.20min C.30min D.90min</w:t>
      </w:r>
    </w:p>
    <w:p>
      <w:r>
        <w:t>88. 下列关于消防设施操作员职业道德说法错误的是（ ）A.忠于职守 B.依法执业 C.可以擅离职守 D.精益求精</w:t>
      </w:r>
    </w:p>
    <w:p>
      <w:r>
        <w:t>89. 消防设施操作员职业资格分为（ ）个等级 A.3 B.4 C.5 D.6</w:t>
      </w:r>
    </w:p>
    <w:p>
      <w:r>
        <w:t>90. 初级消防设施操作员对应国家职业资格（ ）A.五级/初级工 B.四级/中级工 C.三级/高级工 D.二级/技师</w:t>
      </w:r>
    </w:p>
    <w:p>
      <w:r>
        <w:t>91. 消防设施操作员从事的工作不包括（ ）A.值守消防控制室 B.操作维修保养消防设施 C.火灾扑救一线攻坚 D.检查测试消防设施</w:t>
      </w:r>
    </w:p>
    <w:p>
      <w:r>
        <w:t>92. 任何人发现火灾都应当立即（ ）A.逃跑 B.报警 C.围观 D.扑救贵重物品</w:t>
      </w:r>
    </w:p>
    <w:p>
      <w:r>
        <w:t>93. 谎报火警是故意违法行为，可依法给予（ ）A.表扬 B.治安处罚 C.奖励 D.不处理</w:t>
      </w:r>
    </w:p>
    <w:p>
      <w:r>
        <w:t>94. 单位或个人堵塞消防通道，经责令改正拒不执行的，可处（ ）A.警告 B.罚款 C.强制执行 D.以上均可</w:t>
      </w:r>
    </w:p>
    <w:p>
      <w:r>
        <w:t>95. 消防车执行火灾扑救任务时，其他车辆和行人（ ）A.可以通行 B.应当让行 C.加速通过 D.绕行不必让</w:t>
      </w:r>
    </w:p>
    <w:p>
      <w:r>
        <w:t>96. 消防救援机构统一组织和指挥火灾现场扑救，应当优先保障（ ）A.财产安全 B.遇险人员生命安全 C.设备安全 D.档案</w:t>
      </w:r>
    </w:p>
    <w:p>
      <w:r>
        <w:t>97. 用直流水扑救带电设备火灾前必须先（ ）A.浇水 B.切断电源 C.灭火 D.报警</w:t>
      </w:r>
    </w:p>
    <w:p>
      <w:r>
        <w:t>98. 下列哪种物品发生火灾不能用水扑救（ ）A.木材 B.纸张 C.遇水燃烧物品 D.棉布</w:t>
      </w:r>
    </w:p>
    <w:p>
      <w:r>
        <w:t>99. 火灾初起阶段，烟雾较少、火势范围小，此时应（ ）A.果断用灭火器扑救并报警 B.等待 C.离开 D.抢救财物</w:t>
      </w:r>
    </w:p>
    <w:p>
      <w:r>
        <w:t>100. 发现关火隐患，正确做法是（ ）A.视而不见 B.及时报告并消除 C.自己偷偷处理 D.等事故发生</w:t>
      </w:r>
    </w:p>
    <w:p>
      <w:r>
        <w:t>101. 下列关于个人防火说法错误的是（ ）A.不乱扔烟头 B.卧床吸烟 C.离家断电 D.不私拉电线</w:t>
      </w:r>
    </w:p>
    <w:p>
      <w:r>
        <w:t>102. 消防工作具有经常性、社会性和（ ）特点 A.行政性 B.群众性 C.偶然性 D.季节性</w:t>
      </w:r>
    </w:p>
    <w:p>
      <w:pPr>
        <w:pStyle w:val="Heading1"/>
      </w:pPr>
      <w:r>
        <w:t>参考答案与解析</w:t>
      </w:r>
    </w:p>
    <w:p>
      <w:r>
        <w:t>1. A消防工作方针预防为主防消结合</w:t>
      </w:r>
    </w:p>
    <w:p>
      <w:r>
        <w:t>2. A国务院领导全国消防工作</w:t>
      </w:r>
    </w:p>
    <w:p>
      <w:r>
        <w:t>3. D燃烧三要素可燃物助燃物引火源</w:t>
      </w:r>
    </w:p>
    <w:p>
      <w:r>
        <w:t>4. A可燃物定义</w:t>
      </w:r>
    </w:p>
    <w:p>
      <w:r>
        <w:t>5. B二氧化碳是完全燃烧产物</w:t>
      </w:r>
    </w:p>
    <w:p>
      <w:r>
        <w:t>6. B不完全燃烧产物可再燃烧</w:t>
      </w:r>
    </w:p>
    <w:p>
      <w:r>
        <w:t>7. B初起阶段最有利</w:t>
      </w:r>
    </w:p>
    <w:p>
      <w:r>
        <w:t>8. B木材是A类固体火灾</w:t>
      </w:r>
    </w:p>
    <w:p>
      <w:r>
        <w:t>9. B石蜡熔化后燃烧属B类</w:t>
      </w:r>
    </w:p>
    <w:p>
      <w:r>
        <w:t>10. C气体火灾C类</w:t>
      </w:r>
    </w:p>
    <w:p>
      <w:r>
        <w:t>11. C金属火灾D类</w:t>
      </w:r>
    </w:p>
    <w:p>
      <w:r>
        <w:t>12. E带电设备E类</w:t>
      </w:r>
    </w:p>
    <w:p>
      <w:r>
        <w:t>13. D食用油火灾F类</w:t>
      </w:r>
    </w:p>
    <w:p>
      <w:r>
        <w:t>14. B隔离法破坏燃烧基础</w:t>
      </w:r>
    </w:p>
    <w:p>
      <w:r>
        <w:t>15. A直流水冷却灭火</w:t>
      </w:r>
    </w:p>
    <w:p>
      <w:r>
        <w:t>16. C窒息法降低氧气浓度</w:t>
      </w:r>
    </w:p>
    <w:p>
      <w:r>
        <w:t>17. D干粉化学抑制</w:t>
      </w:r>
    </w:p>
    <w:p>
      <w:r>
        <w:t>18. A首先讲清起火单位地址</w:t>
      </w:r>
    </w:p>
    <w:p>
      <w:r>
        <w:t>19. B成年人有参加灭火义务</w:t>
      </w:r>
    </w:p>
    <w:p>
      <w:r>
        <w:t>20. C对准火焰根部喷射</w:t>
      </w:r>
    </w:p>
    <w:p>
      <w:r>
        <w:t>21. B绿色区压力正常</w:t>
      </w:r>
    </w:p>
    <w:p>
      <w:r>
        <w:t>22. B红色区压力不足</w:t>
      </w:r>
    </w:p>
    <w:p>
      <w:r>
        <w:t>23. B消火栓设在明显易取处</w:t>
      </w:r>
    </w:p>
    <w:p>
      <w:r>
        <w:t>24. B先接好水带水枪</w:t>
      </w:r>
    </w:p>
    <w:p>
      <w:r>
        <w:t>25. B安全出口标志装在顶部</w:t>
      </w:r>
    </w:p>
    <w:p>
      <w:r>
        <w:t>26. C走道指示标志间距不大于20m</w:t>
      </w:r>
    </w:p>
    <w:p>
      <w:r>
        <w:t>27. B消防车道净宽净高不小于4m</w:t>
      </w:r>
    </w:p>
    <w:p>
      <w:r>
        <w:t>28. B车道坡度不宜大于8%</w:t>
      </w:r>
    </w:p>
    <w:p>
      <w:r>
        <w:t>29. C高层住宅大于27m</w:t>
      </w:r>
    </w:p>
    <w:p>
      <w:r>
        <w:t>30. B医院门诊楼属人员密集场所</w:t>
      </w:r>
    </w:p>
    <w:p>
      <w:r>
        <w:t>31. B现场工作人员组织引导疏散</w:t>
      </w:r>
    </w:p>
    <w:p>
      <w:r>
        <w:t>32. B身上着火就地打滚</w:t>
      </w:r>
    </w:p>
    <w:p>
      <w:r>
        <w:t>33. B站在上风方向</w:t>
      </w:r>
    </w:p>
    <w:p>
      <w:r>
        <w:t>34. B烟雾窒息是主因</w:t>
      </w:r>
    </w:p>
    <w:p>
      <w:r>
        <w:t>35. C火灾不能乘电梯</w:t>
      </w:r>
    </w:p>
    <w:p>
      <w:r>
        <w:t>36. B不得组织未成年人灭火</w:t>
      </w:r>
    </w:p>
    <w:p>
      <w:r>
        <w:t>37. C常开防火门</w:t>
      </w:r>
    </w:p>
    <w:p>
      <w:r>
        <w:t>38. B常闭防火门平时关闭</w:t>
      </w:r>
    </w:p>
    <w:p>
      <w:r>
        <w:t>39. C甲级防火门耐火极限1.5h</w:t>
      </w:r>
    </w:p>
    <w:p>
      <w:r>
        <w:t>40. B乙级1.0h</w:t>
      </w:r>
    </w:p>
    <w:p>
      <w:r>
        <w:t>41. C河流湖泊是天然水源</w:t>
      </w:r>
    </w:p>
    <w:p>
      <w:r>
        <w:t>42. B水泵启泵时间不大于2min</w:t>
      </w:r>
    </w:p>
    <w:p>
      <w:r>
        <w:t>43. B红色玻璃球喷头68℃</w:t>
      </w:r>
    </w:p>
    <w:p>
      <w:r>
        <w:t>44. B连接管管径不小于25mm</w:t>
      </w:r>
    </w:p>
    <w:p>
      <w:r>
        <w:t>45. A火灾探测器探测报警区域</w:t>
      </w:r>
    </w:p>
    <w:p>
      <w:r>
        <w:t>46. B手报按钮底边距地1.3-1.5m</w:t>
      </w:r>
    </w:p>
    <w:p>
      <w:r>
        <w:t>47. A感烟探测器监视烟雾初起火灾</w:t>
      </w:r>
    </w:p>
    <w:p>
      <w:r>
        <w:t>48. B感烟探测器距墙不小于0.5m</w:t>
      </w:r>
    </w:p>
    <w:p>
      <w:r>
        <w:t>49. B应急广播语音10-30s</w:t>
      </w:r>
    </w:p>
    <w:p>
      <w:r>
        <w:t>50. A末端试水使水流指示器报警阀动作</w:t>
      </w:r>
    </w:p>
    <w:p>
      <w:r>
        <w:t>51. C控制室每日24h值班</w:t>
      </w:r>
    </w:p>
    <w:p>
      <w:r>
        <w:t>52. B每班不少于2人</w:t>
      </w:r>
    </w:p>
    <w:p>
      <w:r>
        <w:t>53. B单列布置操作距离不小于1.5m</w:t>
      </w:r>
    </w:p>
    <w:p>
      <w:r>
        <w:t>54. C维修设备不属于值班职责</w:t>
      </w:r>
    </w:p>
    <w:p>
      <w:r>
        <w:t>55. B确认火灾立即报119启动预案</w:t>
      </w:r>
    </w:p>
    <w:p>
      <w:r>
        <w:t>56. B水泵接合器距消火栓15-40m</w:t>
      </w:r>
    </w:p>
    <w:p>
      <w:r>
        <w:t>57. C室外消火栓保护半径150m</w:t>
      </w:r>
    </w:p>
    <w:p>
      <w:r>
        <w:t>58. D政府部门单位都是主体</w:t>
      </w:r>
    </w:p>
    <w:p>
      <w:r>
        <w:t>59. B主要负责人是消防安全责任人</w:t>
      </w:r>
    </w:p>
    <w:p>
      <w:r>
        <w:t>60. A重点单位每日防火巡查</w:t>
      </w:r>
    </w:p>
    <w:p>
      <w:r>
        <w:t>61. B公众聚集营业期间每2h巡查一次</w:t>
      </w:r>
    </w:p>
    <w:p>
      <w:r>
        <w:t>62. C失去隔火作用是隔热性破坏</w:t>
      </w:r>
    </w:p>
    <w:p>
      <w:r>
        <w:t>63. B水泥刨花板为难燃材料</w:t>
      </w:r>
    </w:p>
    <w:p>
      <w:r>
        <w:t>64. A顶棚装修材料应为A级</w:t>
      </w:r>
    </w:p>
    <w:p>
      <w:r>
        <w:t>65. B汽油是易燃易爆危险品</w:t>
      </w:r>
    </w:p>
    <w:p>
      <w:r>
        <w:t>66. A危险品库保持防火间距</w:t>
      </w:r>
    </w:p>
    <w:p>
      <w:r>
        <w:t>67. A电焊是明火作业</w:t>
      </w:r>
    </w:p>
    <w:p>
      <w:r>
        <w:t>68. B电加热用完切断电源</w:t>
      </w:r>
    </w:p>
    <w:p>
      <w:r>
        <w:t>69. B超负荷用电易起火</w:t>
      </w:r>
    </w:p>
    <w:p>
      <w:r>
        <w:t>70. B接触不良电阻过大过热起火</w:t>
      </w:r>
    </w:p>
    <w:p>
      <w:r>
        <w:t>71. B熔丝额定电流等于或略大于线路</w:t>
      </w:r>
    </w:p>
    <w:p>
      <w:r>
        <w:t>72. B燃气泄漏关阀开窗通风</w:t>
      </w:r>
    </w:p>
    <w:p>
      <w:r>
        <w:t>73. A室内汽油存放不超过0.5公斤</w:t>
      </w:r>
    </w:p>
    <w:p>
      <w:r>
        <w:t>74. C烟头中心温度700-800℃</w:t>
      </w:r>
    </w:p>
    <w:p>
      <w:r>
        <w:t>75. A A类场所用水型或磷酸铵盐干粉</w:t>
      </w:r>
    </w:p>
    <w:p>
      <w:r>
        <w:t>76. B精密仪器用二氧化碳</w:t>
      </w:r>
    </w:p>
    <w:p>
      <w:r>
        <w:t>77. B二氧化碳防冻伤窒息</w:t>
      </w:r>
    </w:p>
    <w:p>
      <w:r>
        <w:t>78. B推车式灭火器2人操作</w:t>
      </w:r>
    </w:p>
    <w:p>
      <w:r>
        <w:t>79. B干粉灭火器出厂满5年首次维修</w:t>
      </w:r>
    </w:p>
    <w:p>
      <w:r>
        <w:t>80. C超100m公建用防烟楼梯间</w:t>
      </w:r>
    </w:p>
    <w:p>
      <w:r>
        <w:t>81. B安全出口不少于2个</w:t>
      </w:r>
    </w:p>
    <w:p>
      <w:r>
        <w:t>82. B疏散标志距地1m以下墙面</w:t>
      </w:r>
    </w:p>
    <w:p>
      <w:r>
        <w:t>83. A防火分区可用防火卷帘分隔</w:t>
      </w:r>
    </w:p>
    <w:p>
      <w:r>
        <w:t>84. B防火卷帘下严禁堆物</w:t>
      </w:r>
    </w:p>
    <w:p>
      <w:r>
        <w:t>85. B排烟窗手动装置距地1.0-1.3m</w:t>
      </w:r>
    </w:p>
    <w:p>
      <w:r>
        <w:t>86. C暗敷穿管保护层不小于30mm</w:t>
      </w:r>
    </w:p>
    <w:p>
      <w:r>
        <w:t>87. C应急工作时间不小于30min</w:t>
      </w:r>
    </w:p>
    <w:p>
      <w:r>
        <w:t>88. C值班人员不得擅离职守</w:t>
      </w:r>
    </w:p>
    <w:p>
      <w:r>
        <w:t>89. C职业资格分5个等级</w:t>
      </w:r>
    </w:p>
    <w:p>
      <w:r>
        <w:t>90. A初级工是五级</w:t>
      </w:r>
    </w:p>
    <w:p>
      <w:r>
        <w:t>91. C一线攻坚不是操作员职责</w:t>
      </w:r>
    </w:p>
    <w:p>
      <w:r>
        <w:t>92. B发现火灾立即报警</w:t>
      </w:r>
    </w:p>
    <w:p>
      <w:r>
        <w:t>93. B谎报火警治安处罚</w:t>
      </w:r>
    </w:p>
    <w:p>
      <w:r>
        <w:t>94. D堵塞通道可警告罚款强制执行</w:t>
      </w:r>
    </w:p>
    <w:p>
      <w:r>
        <w:t>95. B其他车辆行人应当让行</w:t>
      </w:r>
    </w:p>
    <w:p>
      <w:r>
        <w:t>96. B优先保障遇险人员生命</w:t>
      </w:r>
    </w:p>
    <w:p>
      <w:r>
        <w:t>97. B直流水灭带电火先断电</w:t>
      </w:r>
    </w:p>
    <w:p>
      <w:r>
        <w:t>98. C遇水燃烧物不能用水</w:t>
      </w:r>
    </w:p>
    <w:p>
      <w:r>
        <w:t>99. A初起果断扑救并报警</w:t>
      </w:r>
    </w:p>
    <w:p>
      <w:r>
        <w:t>100. B发现隐患及时报告消除</w:t>
      </w:r>
    </w:p>
    <w:p>
      <w:r>
        <w:t>101. B卧床吸烟是错误的</w:t>
      </w:r>
    </w:p>
    <w:p>
      <w:r>
        <w:t>102. B消防工作具有群众性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