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心理咨询师基础培训模拟100题（含答案）</w:t>
      </w:r>
    </w:p>
    <w:p>
      <w:r>
        <w:rPr>
          <w:sz w:val="22"/>
        </w:rPr>
        <w:t>一、单项选择题（共100题，每题1分）</w:t>
      </w:r>
    </w:p>
    <w:p>
      <w:r>
        <w:rPr>
          <w:sz w:val="22"/>
        </w:rPr>
        <w:t>1. 科学心理学的创始人是（ ）A. 冯特 B. 韦伯 C. 费希纳 D. 艾宾浩斯</w:t>
      </w:r>
    </w:p>
    <w:p>
      <w:r>
        <w:rPr>
          <w:sz w:val="22"/>
        </w:rPr>
        <w:t>2. 心理学是研究（ ）的科学。A. 心理现象发生发展规律 B. 社会行为规律 C. 情绪变化规律 D. 神经活动规律</w:t>
      </w:r>
    </w:p>
    <w:p>
      <w:r>
        <w:rPr>
          <w:sz w:val="22"/>
        </w:rPr>
        <w:t>3. 人的心理现象包括（ ）A. 心理过程和个性心理 B. 认知过程和情绪过程 C. 意志过程和个性倾向 D. 个性心理特征和个性倾向</w:t>
      </w:r>
    </w:p>
    <w:p>
      <w:r>
        <w:rPr>
          <w:sz w:val="22"/>
        </w:rPr>
        <w:t>4. 神经系统的基本单位是（ ）A. 神经元 B. 突触 C. 神经胶质细胞 D. 反射弧</w:t>
      </w:r>
    </w:p>
    <w:p>
      <w:r>
        <w:rPr>
          <w:sz w:val="22"/>
        </w:rPr>
        <w:t>5. 脑最古老的部分是（ ）A. 脑干 B. 间脑 C. 小脑 D. 大脑</w:t>
      </w:r>
    </w:p>
    <w:p>
      <w:r>
        <w:rPr>
          <w:sz w:val="22"/>
        </w:rPr>
        <w:t>6. 巴甫洛夫通过实验研究提出了（ ）A. 经典条件反射 B. 操作条件反射 C. 社会学习理论 D. 认知失调理论</w:t>
      </w:r>
    </w:p>
    <w:p>
      <w:r>
        <w:rPr>
          <w:sz w:val="22"/>
        </w:rPr>
        <w:t>7. 吃梅生津属于（ ）A. 无条件反射 B. 经典条件反射 C. 操作条件反射 D. 反馈</w:t>
      </w:r>
    </w:p>
    <w:p>
      <w:r>
        <w:rPr>
          <w:sz w:val="22"/>
        </w:rPr>
        <w:t>8. 感觉是指（ ）A. 人脑对直接作用于感觉器官的客观事物个别属性的反映 B. 人脑对客观事物整体属性的反映 C. 人脑对过去经验的反映 D. 人脑对客观事物间接概括的反映</w:t>
      </w:r>
    </w:p>
    <w:p>
      <w:r>
        <w:rPr>
          <w:sz w:val="22"/>
        </w:rPr>
        <w:t>9. 绝对感受性与绝对感觉阈限在数值上成（ ）A. 正比 B. 反比 C. 倒U形关系 D. 无关</w:t>
      </w:r>
    </w:p>
    <w:p>
      <w:r>
        <w:rPr>
          <w:sz w:val="22"/>
        </w:rPr>
        <w:t>10. 感觉适应是指（ ）A. 由于刺激物对感受器的持续作用而使感受性发生变化的现象 B. 不同感觉之间的相互作用 C. 感觉器官的功能退化 D. 两种感觉同时发生所形成的联系</w:t>
      </w:r>
    </w:p>
    <w:p>
      <w:r>
        <w:rPr>
          <w:sz w:val="22"/>
        </w:rPr>
        <w:t>11. 入芝兰之室久而不闻其香属于（ ）A. 感觉后像 B. 感觉适应 C. 感觉对比 D. 联觉</w:t>
      </w:r>
    </w:p>
    <w:p>
      <w:r>
        <w:rPr>
          <w:sz w:val="22"/>
        </w:rPr>
        <w:t>12. 视觉的适宜刺激是波长在多少之间的电磁波（ ）A. 380-780纳米 B. 200-400纳米 C. 780-1000纳米 D. 100-200纳米</w:t>
      </w:r>
    </w:p>
    <w:p>
      <w:r>
        <w:rPr>
          <w:sz w:val="22"/>
        </w:rPr>
        <w:t>13. 颜色的属性不包括（ ）A. 色调 B. 明度 C. 饱和度 D. 对比度</w:t>
      </w:r>
    </w:p>
    <w:p>
      <w:r>
        <w:rPr>
          <w:sz w:val="22"/>
        </w:rPr>
        <w:t>14. 听觉的适宜刺激是多少赫兹的声波（ ）A. 16-20000赫兹 B. 20-20000赫兹 C. 100-10000赫兹 D. 1000-4000赫兹</w:t>
      </w:r>
    </w:p>
    <w:p>
      <w:r>
        <w:rPr>
          <w:sz w:val="22"/>
        </w:rPr>
        <w:t>15. 知觉的基本特征不包括（ ）A. 整体性 B. 选择性 C. 理解性 D. 连续性</w:t>
      </w:r>
    </w:p>
    <w:p>
      <w:r>
        <w:rPr>
          <w:sz w:val="22"/>
        </w:rPr>
        <w:t>16. 人脑对过去经验的保持和再现称为（ ）A. 感觉 B. 知觉 C. 记忆 D. 思维</w:t>
      </w:r>
    </w:p>
    <w:p>
      <w:r>
        <w:rPr>
          <w:sz w:val="22"/>
        </w:rPr>
        <w:t>17. 记忆过程的基本环节是（ ）A. 识记、保持、回忆或再认 B. 编码、存储、提取 C. 识记、遗忘、再认 D. 保持、遗忘、回忆</w:t>
      </w:r>
    </w:p>
    <w:p>
      <w:r>
        <w:rPr>
          <w:sz w:val="22"/>
        </w:rPr>
        <w:t>18. 艾宾浩斯遗忘曲线表明，遗忘的进程是（ ）A. 先快后慢 B. 先慢后快 C. 匀速进行 D. 忽快忽慢</w:t>
      </w:r>
    </w:p>
    <w:p>
      <w:r>
        <w:rPr>
          <w:sz w:val="22"/>
        </w:rPr>
        <w:t>19. 短时记忆的容量一般为（ ）A. 3±2个组块 B. 5±2个组块 C. 7±2个组块 D. 9±2个组块</w:t>
      </w:r>
    </w:p>
    <w:p>
      <w:r>
        <w:rPr>
          <w:sz w:val="22"/>
        </w:rPr>
        <w:t>20. 对语词概括的多种有组织的知识的记忆称为（ ）A. 情景记忆 B. 语义记忆 C. 程序性记忆 D. 内隐记忆</w:t>
      </w:r>
    </w:p>
    <w:p>
      <w:r>
        <w:rPr>
          <w:sz w:val="22"/>
        </w:rPr>
        <w:t>21. 思维反映的是（ ）A. 事物的个别属性 B. 事物的整体 C. 事物的本质属性和规律性联系 D. 事物之间的外部联系</w:t>
      </w:r>
    </w:p>
    <w:p>
      <w:r>
        <w:rPr>
          <w:sz w:val="22"/>
        </w:rPr>
        <w:t>22. 思维的基本单位是（ ）A. 概念 B. 判断 C. 推理 D. 表象</w:t>
      </w:r>
    </w:p>
    <w:p>
      <w:r>
        <w:rPr>
          <w:sz w:val="22"/>
        </w:rPr>
        <w:t>23. 沿着不同方向探索多种答案的思维是（ ）A. 聚合思维 B. 发散思维 C. 直觉思维 D. 分析思维</w:t>
      </w:r>
    </w:p>
    <w:p>
      <w:r>
        <w:rPr>
          <w:sz w:val="22"/>
        </w:rPr>
        <w:t>24. 问题解决的影响因素不包括（ ）A. 迁移的作用 B. 原型启发 C. 定势的作用 D. 动量的作用</w:t>
      </w:r>
    </w:p>
    <w:p>
      <w:r>
        <w:rPr>
          <w:sz w:val="22"/>
        </w:rPr>
        <w:t>25. 人们运用语言交流思想、进行交际的过程叫（ ）A. 言语 B. 语言 C. 内部言语 D. 外部言语</w:t>
      </w:r>
    </w:p>
    <w:p>
      <w:r>
        <w:rPr>
          <w:sz w:val="22"/>
        </w:rPr>
        <w:t>26. 患者发现自己的思维进程受到外力的干扰和控制，这属于（ ）A. 思维奔逸 B. 思维云集 C. 思维破裂 D. 思维插入</w:t>
      </w:r>
    </w:p>
    <w:p>
      <w:r>
        <w:rPr>
          <w:sz w:val="22"/>
        </w:rPr>
        <w:t>27. 注意是指（ ）A. 心理活动对一定对象的指向和集中 B. 心理活动的选择性 C. 心理活动的紧张度 D. 心理活动的清晰度</w:t>
      </w:r>
    </w:p>
    <w:p>
      <w:r>
        <w:rPr>
          <w:sz w:val="22"/>
        </w:rPr>
        <w:t>28. 注意的基本特征是（ ）A. 指向性和集中性 B. 指向性和选择性 C. 紧张性和集中性 D. 集中性和稳定性</w:t>
      </w:r>
    </w:p>
    <w:p>
      <w:r>
        <w:rPr>
          <w:sz w:val="22"/>
        </w:rPr>
        <w:t>29. 没有预定目的、不需要意志努力的注意是（ ）A. 无意注意 B. 有意注意 C. 有意后注意 D. 随意注意</w:t>
      </w:r>
    </w:p>
    <w:p>
      <w:r>
        <w:rPr>
          <w:sz w:val="22"/>
        </w:rPr>
        <w:t>30. 兴趣属于（ ）A. 情绪过程 B. 认识过程 C. 个性倾向性 D. 个性心理特征</w:t>
      </w:r>
    </w:p>
    <w:p>
      <w:r>
        <w:rPr>
          <w:sz w:val="22"/>
        </w:rPr>
        <w:t>31. 情绪和情感是人对客观外界事物的态度的体验，是人脑对客观外界事物与主体（ ）之间关系的反映。A. 需要 B. 动机 C. 兴趣 D. 理想</w:t>
      </w:r>
    </w:p>
    <w:p>
      <w:r>
        <w:rPr>
          <w:sz w:val="22"/>
        </w:rPr>
        <w:t>32. 情绪和情感的信号功能是通过（ ）来实现的。A. 表情 B. 主观体验 C. 生理唤醒 D. 动机</w:t>
      </w:r>
    </w:p>
    <w:p>
      <w:r>
        <w:rPr>
          <w:sz w:val="22"/>
        </w:rPr>
        <w:t>33. 与基本情绪相联系的体验是（ ）A. 情感 B. 情绪 C. 态度 D. 感情</w:t>
      </w:r>
    </w:p>
    <w:p>
      <w:r>
        <w:rPr>
          <w:sz w:val="22"/>
        </w:rPr>
        <w:t>34. 詹姆斯-兰格的情绪理论强调（ ）A. 情绪是对身体变化的知觉 B. 情绪的中心在丘脑 C. 情绪是对生理反应的认知 D. 情绪是对环境的评价</w:t>
      </w:r>
    </w:p>
    <w:p>
      <w:r>
        <w:rPr>
          <w:sz w:val="22"/>
        </w:rPr>
        <w:t>35. 沙赫特的情绪理论认为，情绪的产生是由（ ）决定的。A. 生理唤醒 B. 认知因素 C. 环境因素 D. 生理唤醒和认知因素</w:t>
      </w:r>
    </w:p>
    <w:p>
      <w:r>
        <w:rPr>
          <w:sz w:val="22"/>
        </w:rPr>
        <w:t>36. 意志行动的基本特征是（ ）A. 有意识、有目的、克服困难 B. 无意识、无目的、不克服困难 C. 有意识、无目的、克服困难 D. 无意识、有目的、不克服困难</w:t>
      </w:r>
    </w:p>
    <w:p>
      <w:r>
        <w:rPr>
          <w:sz w:val="22"/>
        </w:rPr>
        <w:t>37. 与意志的坚韧性相反的品质是（ ）A. 受暗示性 B. 优柔寡断 C. 虎头蛇尾和执拗 D. 任性和怯懦</w:t>
      </w:r>
    </w:p>
    <w:p>
      <w:r>
        <w:rPr>
          <w:sz w:val="22"/>
        </w:rPr>
        <w:t>38. 需要是（ ）A. 有机体内部的一种不平衡状态 B. 对客观事物的向往 C. 对外部条件的要求 D. 对生理需求的表达</w:t>
      </w:r>
    </w:p>
    <w:p>
      <w:r>
        <w:rPr>
          <w:sz w:val="22"/>
        </w:rPr>
        <w:t>39. 马斯洛认为，最高层次的需要是（ ）A. 安全需要 B. 归属与爱的需要 C. 尊重需要 D. 自我实现的需要</w:t>
      </w:r>
    </w:p>
    <w:p>
      <w:r>
        <w:rPr>
          <w:sz w:val="22"/>
        </w:rPr>
        <w:t>40. 动机产生的内在条件是（ ）A. 需要 B. 诱因 C. 目标 D. 期待</w:t>
      </w:r>
    </w:p>
    <w:p>
      <w:r>
        <w:rPr>
          <w:sz w:val="22"/>
        </w:rPr>
        <w:t>41. 能力是指（ ）A. 顺利有效地完成某种活动所必须具备的心理条件 B. 后天形成的操作技能 C. 先天遗传的素质 D. 完成活动的动机水平</w:t>
      </w:r>
    </w:p>
    <w:p>
      <w:r>
        <w:rPr>
          <w:sz w:val="22"/>
        </w:rPr>
        <w:t>42. 智力的核心是（ ）A. 观察力 B. 记忆力 C. 思维力 D. 想象力</w:t>
      </w:r>
    </w:p>
    <w:p>
      <w:r>
        <w:rPr>
          <w:sz w:val="22"/>
        </w:rPr>
        <w:t>43. 气质的特性不包括（ ）A. 感受性 B. 耐受性 C. 可塑性 D. 稳定性</w:t>
      </w:r>
    </w:p>
    <w:p>
      <w:r>
        <w:rPr>
          <w:sz w:val="22"/>
        </w:rPr>
        <w:t>44. 巴甫洛夫认为，高级神经活动类型是由（ ）构成的。A. 神经过程的强度、平衡性和灵活性 B. 神经细胞的大小 C. 神经纤维的长短 D. 神经递质的多少</w:t>
      </w:r>
    </w:p>
    <w:p>
      <w:r>
        <w:rPr>
          <w:sz w:val="22"/>
        </w:rPr>
        <w:t>45. 胆汁质气质类型的高级神经活动基础是（ ）A. 强、不平衡 B. 强、平衡、灵活 C. 强、平衡、不灵活 D. 弱</w:t>
      </w:r>
    </w:p>
    <w:p>
      <w:r>
        <w:rPr>
          <w:sz w:val="22"/>
        </w:rPr>
        <w:t>46. 性格的结构特征不包括（ ）A. 态度特征 B. 意志特征 C. 情绪特征 D. 遗传特征</w:t>
      </w:r>
    </w:p>
    <w:p>
      <w:r>
        <w:rPr>
          <w:sz w:val="22"/>
        </w:rPr>
        <w:t>47. F.奥尔波特认为，社会心理学是研究（ ）的科学。A. 个体的社会行为和社会意识 B. 群体心理 C. 人际关系 D. 社会影响</w:t>
      </w:r>
    </w:p>
    <w:p>
      <w:r>
        <w:rPr>
          <w:sz w:val="22"/>
        </w:rPr>
        <w:t>48. 社会知觉是个体对他人、群体以及对（ ）的知觉。A. 自己 B. 社会 C. 自然 D. 环境</w:t>
      </w:r>
    </w:p>
    <w:p>
      <w:r>
        <w:rPr>
          <w:sz w:val="22"/>
        </w:rPr>
        <w:t>49. 第一印象作用的机制是（ ）A. 首因效应 B. 近因效应 C. 光环效应 D. 刻板印象</w:t>
      </w:r>
    </w:p>
    <w:p>
      <w:r>
        <w:rPr>
          <w:sz w:val="22"/>
        </w:rPr>
        <w:t>50. 在印象形成过程中，个体把各种具体信息综合后，按照保持逻辑一致性和情感一致性的原则，形成（ ）A. 第一印象 B. 刻板印象 C. 总体印象 D. 归因</w:t>
      </w:r>
    </w:p>
    <w:p>
      <w:r>
        <w:rPr>
          <w:sz w:val="22"/>
        </w:rPr>
        <w:t>51. 个体对某态度对象的卷入水平属于态度的（ ）A. 深度 B. 广度 C. 向中度 D. 强度</w:t>
      </w:r>
    </w:p>
    <w:p>
      <w:r>
        <w:rPr>
          <w:sz w:val="22"/>
        </w:rPr>
        <w:t>52. 个体由于群体的舆论压力，在认知和行动上不由自主地趋向于跟多数人一样的现象叫（ ）A. 服从 B. 从众 C. 社会助长 D. 社会惰化</w:t>
      </w:r>
    </w:p>
    <w:p>
      <w:r>
        <w:rPr>
          <w:sz w:val="22"/>
        </w:rPr>
        <w:t>53. 他人在场，会影响助人行为。一般情况下，在场人数越多，助人行为（ ）A. 越少 B. 越多 C. 越迅速 D. 越不受影响</w:t>
      </w:r>
    </w:p>
    <w:p>
      <w:r>
        <w:rPr>
          <w:sz w:val="22"/>
        </w:rPr>
        <w:t>54. 人际关系的三维理论是由（ ）提出来的。A. 舒茨 B. 费斯廷格 C. 海德 D. 凯莉</w:t>
      </w:r>
    </w:p>
    <w:p>
      <w:r>
        <w:rPr>
          <w:sz w:val="22"/>
        </w:rPr>
        <w:t>55. 人际吸引的最强列形式是（ ）A. 喜欢 B. 亲和 C. 爱情 D. 友谊</w:t>
      </w:r>
    </w:p>
    <w:p>
      <w:r>
        <w:rPr>
          <w:sz w:val="22"/>
        </w:rPr>
        <w:t>56. 婚姻的主要动机不包括（ ）A. 经济 B. 繁衍 C. 爱情 D. 学习</w:t>
      </w:r>
    </w:p>
    <w:p>
      <w:r>
        <w:rPr>
          <w:sz w:val="22"/>
        </w:rPr>
        <w:t>57. 心理发展是指（ ）A. 个体从出生到成熟再到衰老的过程中心理的发生发展 B. 心理的种系发展 C. 民族心理的发展 D. 社会心理的发展</w:t>
      </w:r>
    </w:p>
    <w:p>
      <w:r>
        <w:rPr>
          <w:sz w:val="22"/>
        </w:rPr>
        <w:t>58. 皮亚杰认为，心理发展的真正原因是（ ）A. 主体通过动作对客体的适应 B. 遗传的成熟 C. 环境的作用 D. 社会文化的影响</w:t>
      </w:r>
    </w:p>
    <w:p>
      <w:r>
        <w:rPr>
          <w:sz w:val="22"/>
        </w:rPr>
        <w:t>59. 皮亚杰认为，适应的形式是（ ）A. 同化和顺应 B. 平衡和失衡 C. 成熟和学习 D. 遗传和环境</w:t>
      </w:r>
    </w:p>
    <w:p>
      <w:r>
        <w:rPr>
          <w:sz w:val="22"/>
        </w:rPr>
        <w:t>60. 维果斯基认为，教学的最佳效果产生于（ ）A. 现有发展区 B. 最近发展区 C. 远期发展区 D. 无意识区</w:t>
      </w:r>
    </w:p>
    <w:p>
      <w:r>
        <w:rPr>
          <w:sz w:val="22"/>
        </w:rPr>
        <w:t>61. 埃里克森认为，婴儿期的主要发展任务是（ ）A. 获得信任感 B. 获得自主感 C. 获得主动感 D. 获得勤奋感</w:t>
      </w:r>
    </w:p>
    <w:p>
      <w:r>
        <w:rPr>
          <w:sz w:val="22"/>
        </w:rPr>
        <w:t>62. 柯尔伯格研究道德发展的方法是（ ）A. 对偶故事法 B. 道德两难故事法 C. 临床法 D. 观察法</w:t>
      </w:r>
    </w:p>
    <w:p>
      <w:r>
        <w:rPr>
          <w:sz w:val="22"/>
        </w:rPr>
        <w:t>63. 依恋是婴儿与主要抚养者之间的最初的社会性联结，也是（ ）的重要标志。A. 情绪社会化 B. 情感社会化 C. 社会性发展 D. 个性形成</w:t>
      </w:r>
    </w:p>
    <w:p>
      <w:r>
        <w:rPr>
          <w:sz w:val="22"/>
        </w:rPr>
        <w:t>64. 成年期的年龄范围是（ ）A. 18-35岁 B. 18-60岁 C. 35-60岁 D. 18岁以后</w:t>
      </w:r>
    </w:p>
    <w:p>
      <w:r>
        <w:rPr>
          <w:sz w:val="22"/>
        </w:rPr>
        <w:t>65. 心理异常是指（ ）A. 丧失正常心理功能，无法按社会认可的方式生活 B. 一般心理问题 C. 严重心理问题 D. 神经症性心理问题</w:t>
      </w:r>
    </w:p>
    <w:p>
      <w:r>
        <w:rPr>
          <w:sz w:val="22"/>
        </w:rPr>
        <w:t>66. 正常心理活动的功能不包括（ ）A. 顺利适应环境 B. 正常进行人际交往 C. 正确反映客观世界 D. 完全消除负面情绪</w:t>
      </w:r>
    </w:p>
    <w:p>
      <w:r>
        <w:rPr>
          <w:sz w:val="22"/>
        </w:rPr>
        <w:t>67. 区分正常心理与异常心理的内省经验标准是指（ ）A. 病人的主观体验和观察者的经验 B. 统计学标准 C. 医学标准 D. 社会适应标准</w:t>
      </w:r>
    </w:p>
    <w:p>
      <w:r>
        <w:rPr>
          <w:sz w:val="22"/>
        </w:rPr>
        <w:t>68. 认知障碍不包括（ ）A. 感知障碍 B. 思维障碍 C. 注意记忆障碍 D. 意志障碍</w:t>
      </w:r>
    </w:p>
    <w:p>
      <w:r>
        <w:rPr>
          <w:sz w:val="22"/>
        </w:rPr>
        <w:t>69. 错觉是指（ ）A. 对客观事物的歪曲知觉 B. 幻觉 C. 妄想 D. 谵妄</w:t>
      </w:r>
    </w:p>
    <w:p>
      <w:r>
        <w:rPr>
          <w:sz w:val="22"/>
        </w:rPr>
        <w:t>70. 幻觉是指（ ）A. 无对象性的知觉 B. 有对象的知觉 C. 错觉 D. 感知综合障碍</w:t>
      </w:r>
    </w:p>
    <w:p>
      <w:r>
        <w:rPr>
          <w:sz w:val="22"/>
        </w:rPr>
        <w:t>71. 思维内容障碍主要包括（ ）A. 妄想 B. 强迫观念 C. 超价观念 D. 以上都是</w:t>
      </w:r>
    </w:p>
    <w:p>
      <w:r>
        <w:rPr>
          <w:sz w:val="22"/>
        </w:rPr>
        <w:t>72. 妄想是指（ ）A. 一种脱离现实的病理性思维 B. 一种迷信思想 C. 一种错误的想法 D. 一种固执的观念</w:t>
      </w:r>
    </w:p>
    <w:p>
      <w:r>
        <w:rPr>
          <w:sz w:val="22"/>
        </w:rPr>
        <w:t>73. 躁狂状态的情感体验属于（ ）A. 情感高涨 B. 情感低落 C. 焦虑 D. 恐怖</w:t>
      </w:r>
    </w:p>
    <w:p>
      <w:r>
        <w:rPr>
          <w:sz w:val="22"/>
        </w:rPr>
        <w:t>74. 抑郁状态的核心症状是（ ）A. 情绪低落 B. 思维迟缓 C. 动作减少 D. 以上都是</w:t>
      </w:r>
    </w:p>
    <w:p>
      <w:r>
        <w:rPr>
          <w:sz w:val="22"/>
        </w:rPr>
        <w:t>75. 焦虑是指一种（ ）的情绪状态。A. 紧张不安并带有恐惧 B. 愉快 C. 悲伤 D. 愤怒</w:t>
      </w:r>
    </w:p>
    <w:p>
      <w:r>
        <w:rPr>
          <w:sz w:val="22"/>
        </w:rPr>
        <w:t>76. 常见的精神障碍不包括（ ）A. 精神分裂症 B. 心境障碍 C. 神经症 D. 感冒发热</w:t>
      </w:r>
    </w:p>
    <w:p>
      <w:r>
        <w:rPr>
          <w:sz w:val="22"/>
        </w:rPr>
        <w:t>77. 精神分裂症的急性期主要表现为（ ）A. 阳性症状 B. 阴性症状 C. 认知损害 D. 抑郁</w:t>
      </w:r>
    </w:p>
    <w:p>
      <w:r>
        <w:rPr>
          <w:sz w:val="22"/>
        </w:rPr>
        <w:t>78. 心境障碍是以（ ）为主要特征的一组疾病。A. 情感或心境改变 B. 思维障碍 C. 感知障碍 D. 行为紊乱</w:t>
      </w:r>
    </w:p>
    <w:p>
      <w:r>
        <w:rPr>
          <w:sz w:val="22"/>
        </w:rPr>
        <w:t>79. 神经症的共同特征不包括（ ）A. 自知力完整 B. 社会功能相对完好 C. 有器质性病变基础 D. 有一定人格基础</w:t>
      </w:r>
    </w:p>
    <w:p>
      <w:r>
        <w:rPr>
          <w:sz w:val="22"/>
        </w:rPr>
        <w:t>80. 心理咨询的对象是（ ）A. 正常人 B. 精神病人 C. 人格障碍者 D. 躯体疾病患者</w:t>
      </w:r>
    </w:p>
    <w:p>
      <w:r>
        <w:rPr>
          <w:sz w:val="22"/>
        </w:rPr>
        <w:t>81. 心理咨询师应该遵循的原则不包括（ ）A. 保密原则 B. 价值中立原则 C. 自我保护原则 D. 赚钱第一原则</w:t>
      </w:r>
    </w:p>
    <w:p>
      <w:r>
        <w:rPr>
          <w:sz w:val="22"/>
        </w:rPr>
        <w:t>82. 初诊接待时，心理咨询师应该（ ）A. 明确表明能否提供帮助 B. 直接给诊断 C. 直接下结论 D. 立即开始咨询</w:t>
      </w:r>
    </w:p>
    <w:p>
      <w:r>
        <w:rPr>
          <w:sz w:val="22"/>
        </w:rPr>
        <w:t>83. 摄入性会谈的目的是（ ）A. 收集资料 B. 诊断 C. 治疗 D. 评估效果</w:t>
      </w:r>
    </w:p>
    <w:p>
      <w:r>
        <w:rPr>
          <w:sz w:val="22"/>
        </w:rPr>
        <w:t>84. 心理咨询中，最重要的原则是（ ）A. 保密原则 B. 时间限定 C. 地点限定 D. 感情限定</w:t>
      </w:r>
    </w:p>
    <w:p>
      <w:r>
        <w:rPr>
          <w:sz w:val="22"/>
        </w:rPr>
        <w:t>85. 开放性提问常使用的词是（ ）A. 什么 B. 是 C. 对 D. 不是</w:t>
      </w:r>
    </w:p>
    <w:p>
      <w:r>
        <w:rPr>
          <w:sz w:val="22"/>
        </w:rPr>
        <w:t>86. 封闭式提问一般用于（ ）A. 收集资料 B. 确认某种事实 C. 引导谈话方向 D. 深入探索问题</w:t>
      </w:r>
    </w:p>
    <w:p>
      <w:r>
        <w:rPr>
          <w:sz w:val="22"/>
        </w:rPr>
        <w:t>87. 倾听时最重要的是（ ）A. 不随便打断求助者 B. 急于下结论 C. 轻视求助者的问题 D. 干扰转移话题</w:t>
      </w:r>
    </w:p>
    <w:p>
      <w:r>
        <w:rPr>
          <w:sz w:val="22"/>
        </w:rPr>
        <w:t>88. 面质技术是指咨询师指出求助者身上的（ ）A. 矛盾 B. 缺点 C. 错误 D. 问题</w:t>
      </w:r>
    </w:p>
    <w:p>
      <w:r>
        <w:rPr>
          <w:sz w:val="22"/>
        </w:rPr>
        <w:t>89. 移情是指求助者把对父母或对过去生活中某个重要人物的情感、态度和属性转移到了咨询师身上，这（ ）A. 是咨询中的正常现象 B. 是坏事情 C. 说明咨询师不专业 D. 必须立即终止咨询</w:t>
      </w:r>
    </w:p>
    <w:p>
      <w:r>
        <w:rPr>
          <w:sz w:val="22"/>
        </w:rPr>
        <w:t>90. 阳性强化法属于（ ）A. 行为主义疗法 B. 精神分析疗法 C. 人本主义疗法 D. 认知疗法</w:t>
      </w:r>
    </w:p>
    <w:p>
      <w:r>
        <w:rPr>
          <w:sz w:val="22"/>
        </w:rPr>
        <w:t>91. 合理情绪疗法的创始人是（ ）A. 艾利斯 B. 罗杰斯 C. 弗洛伊德 D. 巴甫洛夫</w:t>
      </w:r>
    </w:p>
    <w:p>
      <w:r>
        <w:rPr>
          <w:sz w:val="22"/>
        </w:rPr>
        <w:t>92. ABC理论中的B是指（ ）A. 信念 B. 事件 C. 情绪结果 D. 行为反应</w:t>
      </w:r>
    </w:p>
    <w:p>
      <w:r>
        <w:rPr>
          <w:sz w:val="22"/>
        </w:rPr>
        <w:t>93. 心理咨询的时间一般定为每次（ ）A. 30分钟 B. 50分钟 C. 90分钟 D. 120分钟</w:t>
      </w:r>
    </w:p>
    <w:p>
      <w:r>
        <w:rPr>
          <w:sz w:val="22"/>
        </w:rPr>
        <w:t>94. 咨询目标应该是（ ）A. 具体、可行、可评估 B. 模糊不清的 C. 咨询师决定的 D. 求助者完全决定的</w:t>
      </w:r>
    </w:p>
    <w:p>
      <w:r>
        <w:rPr>
          <w:sz w:val="22"/>
        </w:rPr>
        <w:t>95. 最常用的倾听技术是（ ）A. 开放式提问 B. 封闭式提问 C. 鼓励和重复 D. 释义</w:t>
      </w:r>
    </w:p>
    <w:p>
      <w:r>
        <w:rPr>
          <w:sz w:val="22"/>
        </w:rPr>
        <w:t>96. 心理咨询中，咨询师的非言语行为（ ）A. 非常重要 B. 不重要 C. 可有可无 D. 与咨询无关</w:t>
      </w:r>
    </w:p>
    <w:p>
      <w:r>
        <w:rPr>
          <w:sz w:val="22"/>
        </w:rPr>
        <w:t>97. 适宜的求助者应具备的条件不包括（ ）A. 智力正常 B. 年龄适宜 C. 内容合适 D. 必须是有钱人</w:t>
      </w:r>
    </w:p>
    <w:p>
      <w:r>
        <w:rPr>
          <w:sz w:val="22"/>
        </w:rPr>
        <w:t>98. 咨询效果的评估维度不包括（ ）A. 求助者的自我评估 B. 求助者社会功能恢复情况 C. 咨询师的评定 D. 咨询师的收入</w:t>
      </w:r>
    </w:p>
    <w:p>
      <w:r>
        <w:rPr>
          <w:sz w:val="22"/>
        </w:rPr>
        <w:t>99. 团体心理咨询的优点不包括（ ）A. 效率高 B. 感染力强 C. 效果容易巩固 D. 适合所有问题</w:t>
      </w:r>
    </w:p>
    <w:p>
      <w:r>
        <w:rPr>
          <w:sz w:val="22"/>
        </w:rPr>
        <w:t>100. 心理咨询师的职业生命线是（ ）A. 正确的咨询观和良好的职业道德 B. 高超的咨询技术 C. 漂亮的外表 D. 丰厚的收入</w:t>
      </w:r>
    </w:p>
    <w:p>
      <w:pPr>
        <w:pStyle w:val="Heading1"/>
      </w:pPr>
      <w:r>
        <w:t>参考答案</w:t>
      </w:r>
    </w:p>
    <w:p>
      <w:r>
        <w:rPr>
          <w:sz w:val="22"/>
        </w:rPr>
        <w:t>1.A 2.A 3.A 4.A 5.A 6.A 7.A 8.A 9.B 10.A 11.B 12.A 13.D 14.A 15.D 16.C 17.A 18.A 19.C 20.B 21.C 22.A 23.B 24.D 25.A 26.B 27.A 28.A 29.A 30.C 31.A 32.A 33.B 34.A 35.D 36.A 37.C 38.A 39.D 40.A 41.A 42.C 43.D 44.A 45.A 46.D 47.A 48.A 49.A 50.C 51.A 52.B 53.A 54.A 55.C 56.D 57.A 58.A 59.A 60.B 61.A 62.B 63.B 64.B 65.A 66.D 67.A 68.D 69.A 70.A 71.D 72.A 73.A 74.D 75.A 76.D 77.A 78.A 79.C 80.A 81.D 82.A 83.A 84.A 85.A 86.B 87.A 88.A 89.A 90.A 91.A 92.A 93.B 94.A 95.C 96.A 97.D 98.D 99.D 100.A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