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二级建造师《建设工程法规》2027备考+100题模拟卷</w:t>
      </w:r>
    </w:p>
    <w:p>
      <w:r>
        <w:t>二级建造师《建设工程法规》2027备考+100题模拟卷</w:t>
      </w:r>
    </w:p>
    <w:p>
      <w:r>
        <w:t>一、考试信息：报名与考试时间以官方最新通知为准，报名入口见正文。</w:t>
      </w:r>
    </w:p>
    <w:p>
      <w:r>
        <w:t>二、模拟试卷（100题）</w:t>
      </w:r>
    </w:p>
    <w:p>
      <w:r>
        <w:t>1. 建设工程法规中施工许可证的有效期一般为（单选）</w:t>
        <w:br/>
        <w:t>A. 6个月  B. 1个月  C. 3个月  D. 1年</w:t>
        <w:br/>
        <w:t>答案：D  解析：建设单位应当自领取施工许可证之日起3个月内开工，可申请延期。</w:t>
      </w:r>
    </w:p>
    <w:p>
      <w:r>
        <w:t>2. 招标投标法中开标应当（单选）</w:t>
        <w:br/>
        <w:t>A. 由投标人主持  B. 由招标人主持  C. 由评标委员会主持  D. 由公证处主持</w:t>
        <w:br/>
        <w:t>答案：D  解析：开标由招标人主持，邀请所有投标人参加。</w:t>
      </w:r>
    </w:p>
    <w:p>
      <w:r>
        <w:t>3. 安全生产责任制的核心是（单选）</w:t>
        <w:br/>
        <w:t>A. 安全员负责  B. 技术员负责  C. 项目经理负责制  D. 监理负责</w:t>
        <w:br/>
        <w:t>答案：D  解析：建设工程安全生产实行项目经理负责制。</w:t>
      </w:r>
    </w:p>
    <w:p>
      <w:r>
        <w:t>4. 施工合同无效的情形不包括（单选）</w:t>
        <w:br/>
        <w:t>A. 违反强制性标准  B. 图纸设计合理  C. 串通投标  D. 无资质承包</w:t>
        <w:br/>
        <w:t>答案：B  解析：违反法律强制性规定、无资质、串标等导致合同无效。</w:t>
      </w:r>
    </w:p>
    <w:p>
      <w:r>
        <w:t>5. 《建筑法》规定施工单位应当依法为职工（单选）</w:t>
        <w:br/>
        <w:t>A. 提供贷款  B. 购买商业保险  C. 办理工伤保险  D. 不发工资</w:t>
        <w:br/>
        <w:t>答案：A  解析：施工单位应当依法为职工办理工伤保险，鼓励购买意外伤害险。</w:t>
      </w:r>
    </w:p>
    <w:p>
      <w:r>
        <w:t>6. 建设工程质量保修的最低保修期限中，屋面防水为（单选）</w:t>
        <w:br/>
        <w:t>A. 3年  B. 1年  C. 5年  D. 2年</w:t>
        <w:br/>
        <w:t>答案：C  解析：屋面防水工程最低保修期为5年。</w:t>
      </w:r>
    </w:p>
    <w:p>
      <w:r>
        <w:t>7. 民事诉讼中的举证责任原则是（单选）</w:t>
        <w:br/>
        <w:t>A. 被告举证  B. 原告全举  C. 法院举证  D. 谁主张谁举证</w:t>
        <w:br/>
        <w:t>答案：B  解析：民事诉讼一般遵循"谁主张、谁举证"原则。</w:t>
      </w:r>
    </w:p>
    <w:p>
      <w:r>
        <w:t>8. 发生安全事故后，施工单位应当在规定时限内向有关部门报告，时限是（单选）</w:t>
        <w:br/>
        <w:t>A. 72小时  B. 立即（1小时内）  C. 48小时  D. 24小时</w:t>
        <w:br/>
        <w:t>答案：A  解析：生产安全事故发生后，现场人员应立即报告，单位负责人1小时内上报。</w:t>
      </w:r>
    </w:p>
    <w:p>
      <w:r>
        <w:t>9. 工程建设标准按性质分为（单选）</w:t>
        <w:br/>
        <w:t>A. 高标低标  B. 设计标准施工标准  C. 国家标准地方标准  D. 强制性标准推荐性标准</w:t>
        <w:br/>
        <w:t>答案：A  解析：按性质分为强制性标准和推荐性标准，强制性标准必须执行。</w:t>
      </w:r>
    </w:p>
    <w:p>
      <w:r>
        <w:t>10. 建设工程施工合同的"固定总价合同"特点是（单选）</w:t>
        <w:br/>
        <w:t>A. 成本加利润  B. 价格可调  C. 总价包死  D. 单价结算</w:t>
        <w:br/>
        <w:t>答案：D  解析：固定总价合同总价包死，除约定情形外不因价格变化调整。</w:t>
      </w:r>
    </w:p>
    <w:p>
      <w:r>
        <w:t>11. 联合体投标的，联合体各方（单选）</w:t>
        <w:br/>
        <w:t>A. 可单独投标  B. 由主办方单独负责  C. 共同签订协议并共同投标  D. 以一方名义投标</w:t>
        <w:br/>
        <w:t>答案：B  解析：联合体投标应共同签订协议，以一个投标人身份共同投标。</w:t>
      </w:r>
    </w:p>
    <w:p>
      <w:r>
        <w:t>12. 建设单位不得将工程发包给（单选）</w:t>
        <w:br/>
        <w:t>A. 有资质的单位  B. 无资质或超越资质的单位  C. 合作单位  D. 本地区单位</w:t>
        <w:br/>
        <w:t>答案：C  解析：建设单位不得将工程发包给无资质或超越资质等级的单位。</w:t>
      </w:r>
    </w:p>
    <w:p>
      <w:r>
        <w:t>13. 施工质量验收的基本单位是（单选）</w:t>
        <w:br/>
        <w:t>A. 检验批  B. 分部工程  C. 单项工程  D. 分项工程</w:t>
        <w:br/>
        <w:t>答案：D  解析：检验批是施工质量验收的最小单位。</w:t>
      </w:r>
    </w:p>
    <w:p>
      <w:r>
        <w:t>14. 仲裁与诉讼相比的特点是（单选）</w:t>
        <w:br/>
        <w:t>A. 公开审理  B. 一裁终局  C. 程序复杂  D. 费用高</w:t>
        <w:br/>
        <w:t>答案：D  解析：仲裁实行一裁终局制，裁决作出即生效。</w:t>
      </w:r>
    </w:p>
    <w:p>
      <w:r>
        <w:t>15. 建设工程监理的工作依据是（单选）</w:t>
        <w:br/>
        <w:t>A. 施工单位要求  B. 建设单位口头指令  C. 法律法规和合同  D. 监理工程师个人意见</w:t>
        <w:br/>
        <w:t>答案：B  解析：监理依据法律法规、工程建设标准及合同实施监理。</w:t>
      </w:r>
    </w:p>
    <w:p>
      <w:r>
        <w:t>16. 施工许可证的审批机关是（单选）</w:t>
        <w:br/>
        <w:t>A. 规划部门  B. 建设行政主管部门  C. 安监部门  D. 工商部门</w:t>
        <w:br/>
        <w:t>答案：D  解析：施工许可证由县级以上建设行政主管部门审批。</w:t>
      </w:r>
    </w:p>
    <w:p>
      <w:r>
        <w:t>17. 竣工验收应当具备的条件不包括（单选）</w:t>
        <w:br/>
        <w:t>A. 技术档案齐全  B. 完成设计和合同内容  C. 开发商已售完房屋  D. 有完整施工管理资料</w:t>
        <w:br/>
        <w:t>答案：C  解析：竣工验收条件是完成合同内容、档案资料齐全等，与销售无关。</w:t>
      </w:r>
    </w:p>
    <w:p>
      <w:r>
        <w:t>18. 施工企业安全生产许可证有效期是（单选）</w:t>
        <w:br/>
        <w:t>A. 1年  B. 5年  C. 3年  D. 2年</w:t>
        <w:br/>
        <w:t>答案：B  解析：安全生产许可证有效期3年，期满前3个月办理延期。</w:t>
      </w:r>
    </w:p>
    <w:p>
      <w:r>
        <w:t>19. 建设工程争议解决的首选方式是（单选）</w:t>
        <w:br/>
        <w:t>A. 和解  B. 仲裁  C. 诉讼  D. 行政调解</w:t>
        <w:br/>
        <w:t>答案：D  解析：发生争议应首选协商和解，成本最低、不伤和气。</w:t>
      </w:r>
    </w:p>
    <w:p>
      <w:r>
        <w:t>20. 招投标中"评标委员会"成员人数为（单选）</w:t>
        <w:br/>
        <w:t>A. 3人以上单数  B. 2人  C. 5人以下  D. 10人以上</w:t>
        <w:br/>
        <w:t>答案：D  解析：评标委员会成员为5人以上单数，其中技术经济专家不少于2/3。</w:t>
      </w:r>
    </w:p>
    <w:p>
      <w:r>
        <w:t>21. 建设工程法规中施工许可证的有效期一般为（单选）</w:t>
        <w:br/>
        <w:t>A. 3个月  B. 1年  C. 1个月  D. 6个月</w:t>
        <w:br/>
        <w:t>答案：B  解析：建设单位应当自领取施工许可证之日起3个月内开工，可申请延期。</w:t>
      </w:r>
    </w:p>
    <w:p>
      <w:r>
        <w:t>22. 招标投标法中开标应当（单选）</w:t>
        <w:br/>
        <w:t>A. 由投标人主持  B. 由评标委员会主持  C. 由招标人主持  D. 由公证处主持</w:t>
        <w:br/>
        <w:t>答案：D  解析：开标由招标人主持，邀请所有投标人参加。</w:t>
      </w:r>
    </w:p>
    <w:p>
      <w:r>
        <w:t>23. 安全生产责任制的核心是（单选）</w:t>
        <w:br/>
        <w:t>A. 监理负责  B. 技术员负责  C. 安全员负责  D. 项目经理负责制</w:t>
        <w:br/>
        <w:t>答案：A  解析：建设工程安全生产实行项目经理负责制。</w:t>
      </w:r>
    </w:p>
    <w:p>
      <w:r>
        <w:t>24. 施工合同无效的情形不包括（单选）</w:t>
        <w:br/>
        <w:t>A. 无资质承包  B. 串通投标  C. 图纸设计合理  D. 违反强制性标准</w:t>
        <w:br/>
        <w:t>答案：C  解析：违反法律强制性规定、无资质、串标等导致合同无效。</w:t>
      </w:r>
    </w:p>
    <w:p>
      <w:r>
        <w:t>25. 《建筑法》规定施工单位应当依法为职工（单选）</w:t>
        <w:br/>
        <w:t>A. 不发工资  B. 办理工伤保险  C. 提供贷款  D. 购买商业保险</w:t>
        <w:br/>
        <w:t>答案：C  解析：施工单位应当依法为职工办理工伤保险，鼓励购买意外伤害险。</w:t>
      </w:r>
    </w:p>
    <w:p>
      <w:r>
        <w:t>26. 建设工程质量保修的最低保修期限中，屋面防水为（单选）</w:t>
        <w:br/>
        <w:t>A. 5年  B. 3年  C. 1年  D. 2年</w:t>
        <w:br/>
        <w:t>答案：A  解析：屋面防水工程最低保修期为5年。</w:t>
      </w:r>
    </w:p>
    <w:p>
      <w:r>
        <w:t>27. 民事诉讼中的举证责任原则是（单选）</w:t>
        <w:br/>
        <w:t>A. 法院举证  B. 原告全举  C. 谁主张谁举证  D. 被告举证</w:t>
        <w:br/>
        <w:t>答案：B  解析：民事诉讼一般遵循"谁主张、谁举证"原则。</w:t>
      </w:r>
    </w:p>
    <w:p>
      <w:r>
        <w:t>28. 发生安全事故后，施工单位应当在规定时限内向有关部门报告，时限是（单选）</w:t>
        <w:br/>
        <w:t>A. 24小时  B. 立即（1小时内）  C. 72小时  D. 48小时</w:t>
        <w:br/>
        <w:t>答案：C  解析：生产安全事故发生后，现场人员应立即报告，单位负责人1小时内上报。</w:t>
      </w:r>
    </w:p>
    <w:p>
      <w:r>
        <w:t>29. 工程建设标准按性质分为（单选）</w:t>
        <w:br/>
        <w:t>A. 设计标准施工标准  B. 高标低标  C. 国家标准地方标准  D. 强制性标准推荐性标准</w:t>
        <w:br/>
        <w:t>答案：B  解析：按性质分为强制性标准和推荐性标准，强制性标准必须执行。</w:t>
      </w:r>
    </w:p>
    <w:p>
      <w:r>
        <w:t>30. 建设工程施工合同的"固定总价合同"特点是（单选）</w:t>
        <w:br/>
        <w:t>A. 总价包死  B. 单价结算  C. 成本加利润  D. 价格可调</w:t>
        <w:br/>
        <w:t>答案：B  解析：固定总价合同总价包死，除约定情形外不因价格变化调整。</w:t>
      </w:r>
    </w:p>
    <w:p>
      <w:r>
        <w:t>31. 联合体投标的，联合体各方（单选）</w:t>
        <w:br/>
        <w:t>A. 可单独投标  B. 共同签订协议并共同投标  C. 由主办方单独负责  D. 以一方名义投标</w:t>
        <w:br/>
        <w:t>答案：C  解析：联合体投标应共同签订协议，以一个投标人身份共同投标。</w:t>
      </w:r>
    </w:p>
    <w:p>
      <w:r>
        <w:t>32. 建设单位不得将工程发包给（单选）</w:t>
        <w:br/>
        <w:t>A. 有资质的单位  B. 合作单位  C. 本地区单位  D. 无资质或超越资质的单位</w:t>
        <w:br/>
        <w:t>答案：B  解析：建设单位不得将工程发包给无资质或超越资质等级的单位。</w:t>
      </w:r>
    </w:p>
    <w:p>
      <w:r>
        <w:t>33. 施工质量验收的基本单位是（单选）</w:t>
        <w:br/>
        <w:t>A. 分部工程  B. 检验批  C. 分项工程  D. 单项工程</w:t>
        <w:br/>
        <w:t>答案：C  解析：检验批是施工质量验收的最小单位。</w:t>
      </w:r>
    </w:p>
    <w:p>
      <w:r>
        <w:t>34. 仲裁与诉讼相比的特点是（单选）</w:t>
        <w:br/>
        <w:t>A. 一裁终局  B. 费用高  C. 公开审理  D. 程序复杂</w:t>
        <w:br/>
        <w:t>答案：B  解析：仲裁实行一裁终局制，裁决作出即生效。</w:t>
      </w:r>
    </w:p>
    <w:p>
      <w:r>
        <w:t>35. 建设工程监理的工作依据是（单选）</w:t>
        <w:br/>
        <w:t>A. 施工单位要求  B. 建设单位口头指令  C. 监理工程师个人意见  D. 法律法规和合同</w:t>
        <w:br/>
        <w:t>答案：B  解析：监理依据法律法规、工程建设标准及合同实施监理。</w:t>
      </w:r>
    </w:p>
    <w:p>
      <w:r>
        <w:t>36. 施工许可证的审批机关是（单选）</w:t>
        <w:br/>
        <w:t>A. 工商部门  B. 建设行政主管部门  C. 规划部门  D. 安监部门</w:t>
        <w:br/>
        <w:t>答案：A  解析：施工许可证由县级以上建设行政主管部门审批。</w:t>
      </w:r>
    </w:p>
    <w:p>
      <w:r>
        <w:t>37. 竣工验收应当具备的条件不包括（单选）</w:t>
        <w:br/>
        <w:t>A. 有完整施工管理资料  B. 完成设计和合同内容  C. 技术档案齐全  D. 开发商已售完房屋</w:t>
        <w:br/>
        <w:t>答案：D  解析：竣工验收条件是完成合同内容、档案资料齐全等，与销售无关。</w:t>
      </w:r>
    </w:p>
    <w:p>
      <w:r>
        <w:t>38. 施工企业安全生产许可证有效期是（单选）</w:t>
        <w:br/>
        <w:t>A. 3年  B. 1年  C. 5年  D. 2年</w:t>
        <w:br/>
        <w:t>答案：C  解析：安全生产许可证有效期3年，期满前3个月办理延期。</w:t>
      </w:r>
    </w:p>
    <w:p>
      <w:r>
        <w:t>39. 建设工程争议解决的首选方式是（单选）</w:t>
        <w:br/>
        <w:t>A. 仲裁  B. 诉讼  C. 和解  D. 行政调解</w:t>
        <w:br/>
        <w:t>答案：D  解析：发生争议应首选协商和解，成本最低、不伤和气。</w:t>
      </w:r>
    </w:p>
    <w:p>
      <w:r>
        <w:t>40. 招投标中"评标委员会"成员人数为（单选）</w:t>
        <w:br/>
        <w:t>A. 5人以下  B. 2人  C. 3人以上单数  D. 10人以上</w:t>
        <w:br/>
        <w:t>答案：D  解析：评标委员会成员为5人以上单数，其中技术经济专家不少于2/3。</w:t>
      </w:r>
    </w:p>
    <w:p>
      <w:r>
        <w:t>41. 建设工程法规中施工许可证的有效期一般为（单选）</w:t>
        <w:br/>
        <w:t>A. 1个月  B. 3个月  C. 1年  D. 6个月</w:t>
        <w:br/>
        <w:t>答案：C  解析：建设单位应当自领取施工许可证之日起3个月内开工，可申请延期。</w:t>
      </w:r>
    </w:p>
    <w:p>
      <w:r>
        <w:t>42. 招标投标法中开标应当（单选）</w:t>
        <w:br/>
        <w:t>A. 由投标人主持  B. 由评标委员会主持  C. 由招标人主持  D. 由公证处主持</w:t>
        <w:br/>
        <w:t>答案：D  解析：开标由招标人主持，邀请所有投标人参加。</w:t>
      </w:r>
    </w:p>
    <w:p>
      <w:r>
        <w:t>43. 安全生产责任制的核心是（单选）</w:t>
        <w:br/>
        <w:t>A. 技术员负责  B. 项目经理负责制  C. 安全员负责  D. 监理负责</w:t>
        <w:br/>
        <w:t>答案：D  解析：建设工程安全生产实行项目经理负责制。</w:t>
      </w:r>
    </w:p>
    <w:p>
      <w:r>
        <w:t>44. 施工合同无效的情形不包括（单选）</w:t>
        <w:br/>
        <w:t>A. 违反强制性标准  B. 无资质承包  C. 图纸设计合理  D. 串通投标</w:t>
        <w:br/>
        <w:t>答案：C  解析：违反法律强制性规定、无资质、串标等导致合同无效。</w:t>
      </w:r>
    </w:p>
    <w:p>
      <w:r>
        <w:t>45. 《建筑法》规定施工单位应当依法为职工（单选）</w:t>
        <w:br/>
        <w:t>A. 不发工资  B. 购买商业保险  C. 办理工伤保险  D. 提供贷款</w:t>
        <w:br/>
        <w:t>答案：D  解析：施工单位应当依法为职工办理工伤保险，鼓励购买意外伤害险。</w:t>
      </w:r>
    </w:p>
    <w:p>
      <w:r>
        <w:t>46. 建设工程质量保修的最低保修期限中，屋面防水为（单选）</w:t>
        <w:br/>
        <w:t>A. 1年  B. 3年  C. 5年  D. 2年</w:t>
        <w:br/>
        <w:t>答案：C  解析：屋面防水工程最低保修期为5年。</w:t>
      </w:r>
    </w:p>
    <w:p>
      <w:r>
        <w:t>47. 民事诉讼中的举证责任原则是（单选）</w:t>
        <w:br/>
        <w:t>A. 法院举证  B. 被告举证  C. 谁主张谁举证  D. 原告全举</w:t>
        <w:br/>
        <w:t>答案：D  解析：民事诉讼一般遵循"谁主张、谁举证"原则。</w:t>
      </w:r>
    </w:p>
    <w:p>
      <w:r>
        <w:t>48. 发生安全事故后，施工单位应当在规定时限内向有关部门报告，时限是（单选）</w:t>
        <w:br/>
        <w:t>A. 立即（1小时内）  B. 24小时  C. 72小时  D. 48小时</w:t>
        <w:br/>
        <w:t>答案：C  解析：生产安全事故发生后，现场人员应立即报告，单位负责人1小时内上报。</w:t>
      </w:r>
    </w:p>
    <w:p>
      <w:r>
        <w:t>49. 工程建设标准按性质分为（单选）</w:t>
        <w:br/>
        <w:t>A. 设计标准施工标准  B. 高标低标  C. 强制性标准推荐性标准  D. 国家标准地方标准</w:t>
        <w:br/>
        <w:t>答案：B  解析：按性质分为强制性标准和推荐性标准，强制性标准必须执行。</w:t>
      </w:r>
    </w:p>
    <w:p>
      <w:r>
        <w:t>50. 建设工程施工合同的"固定总价合同"特点是（单选）</w:t>
        <w:br/>
        <w:t>A. 价格可调  B. 单价结算  C. 成本加利润  D. 总价包死</w:t>
        <w:br/>
        <w:t>答案：B  解析：固定总价合同总价包死，除约定情形外不因价格变化调整。</w:t>
      </w:r>
    </w:p>
    <w:p>
      <w:r>
        <w:t>51. 联合体投标的，联合体各方（单选）</w:t>
        <w:br/>
        <w:t>A. 可单独投标  B. 共同签订协议并共同投标  C. 由主办方单独负责  D. 以一方名义投标</w:t>
        <w:br/>
        <w:t>答案：C  解析：联合体投标应共同签订协议，以一个投标人身份共同投标。</w:t>
      </w:r>
    </w:p>
    <w:p>
      <w:r>
        <w:t>52. 建设单位不得将工程发包给（单选）</w:t>
        <w:br/>
        <w:t>A. 有资质的单位  B. 合作单位  C. 无资质或超越资质的单位  D. 本地区单位</w:t>
        <w:br/>
        <w:t>答案：B  解析：建设单位不得将工程发包给无资质或超越资质等级的单位。</w:t>
      </w:r>
    </w:p>
    <w:p>
      <w:r>
        <w:t>53. 施工质量验收的基本单位是（单选）</w:t>
        <w:br/>
        <w:t>A. 单项工程  B. 分项工程  C. 分部工程  D. 检验批</w:t>
        <w:br/>
        <w:t>答案：B  解析：检验批是施工质量验收的最小单位。</w:t>
      </w:r>
    </w:p>
    <w:p>
      <w:r>
        <w:t>54. 仲裁与诉讼相比的特点是（单选）</w:t>
        <w:br/>
        <w:t>A. 程序复杂  B. 公开审理  C. 费用高  D. 一裁终局</w:t>
        <w:br/>
        <w:t>答案：C  解析：仲裁实行一裁终局制，裁决作出即生效。</w:t>
      </w:r>
    </w:p>
    <w:p>
      <w:r>
        <w:t>55. 建设工程监理的工作依据是（单选）</w:t>
        <w:br/>
        <w:t>A. 建设单位口头指令  B. 法律法规和合同  C. 施工单位要求  D. 监理工程师个人意见</w:t>
        <w:br/>
        <w:t>答案：A  解析：监理依据法律法规、工程建设标准及合同实施监理。</w:t>
      </w:r>
    </w:p>
    <w:p>
      <w:r>
        <w:t>56. 施工许可证的审批机关是（单选）</w:t>
        <w:br/>
        <w:t>A. 工商部门  B. 安监部门  C. 建设行政主管部门  D. 规划部门</w:t>
        <w:br/>
        <w:t>答案：A  解析：施工许可证由县级以上建设行政主管部门审批。</w:t>
      </w:r>
    </w:p>
    <w:p>
      <w:r>
        <w:t>57. 竣工验收应当具备的条件不包括（单选）</w:t>
        <w:br/>
        <w:t>A. 技术档案齐全  B. 完成设计和合同内容  C. 开发商已售完房屋  D. 有完整施工管理资料</w:t>
        <w:br/>
        <w:t>答案：C  解析：竣工验收条件是完成合同内容、档案资料齐全等，与销售无关。</w:t>
      </w:r>
    </w:p>
    <w:p>
      <w:r>
        <w:t>58. 施工企业安全生产许可证有效期是（单选）</w:t>
        <w:br/>
        <w:t>A. 2年  B. 3年  C. 1年  D. 5年</w:t>
        <w:br/>
        <w:t>答案：D  解析：安全生产许可证有效期3年，期满前3个月办理延期。</w:t>
      </w:r>
    </w:p>
    <w:p>
      <w:r>
        <w:t>59. 建设工程争议解决的首选方式是（单选）</w:t>
        <w:br/>
        <w:t>A. 行政调解  B. 诉讼  C. 仲裁  D. 和解</w:t>
        <w:br/>
        <w:t>答案：A  解析：发生争议应首选协商和解，成本最低、不伤和气。</w:t>
      </w:r>
    </w:p>
    <w:p>
      <w:r>
        <w:t>60. 招投标中"评标委员会"成员人数为（单选）</w:t>
        <w:br/>
        <w:t>A. 3人以上单数  B. 2人  C. 10人以上  D. 5人以下</w:t>
        <w:br/>
        <w:t>答案：C  解析：评标委员会成员为5人以上单数，其中技术经济专家不少于2/3。</w:t>
      </w:r>
    </w:p>
    <w:p>
      <w:r>
        <w:t>61. 建设工程法规中施工许可证的有效期一般为，该说法正确与否？（判断）</w:t>
        <w:br/>
        <w:t>答案：正确  解析：建设单位应当自领取施工许可证之日起3个月内开工，可申请延期。</w:t>
      </w:r>
    </w:p>
    <w:p>
      <w:r>
        <w:t>62. 招标投标法中开标应当，该说法正确与否？（判断）</w:t>
        <w:br/>
        <w:t>答案：错误  解析：开标由招标人主持，邀请所有投标人参加。 请以官方教材表述为准。</w:t>
      </w:r>
    </w:p>
    <w:p>
      <w:r>
        <w:t>63. 安全生产责任制的核心是，该说法正确与否？（判断）</w:t>
        <w:br/>
        <w:t>答案：错误  解析：建设工程安全生产实行项目经理负责制。 请以官方教材表述为准。</w:t>
      </w:r>
    </w:p>
    <w:p>
      <w:r>
        <w:t>64. 施工合同无效的情形不包括，该说法正确与否？（判断）</w:t>
        <w:br/>
        <w:t>答案：正确  解析：违反法律强制性规定、无资质、串标等导致合同无效。</w:t>
      </w:r>
    </w:p>
    <w:p>
      <w:r>
        <w:t>65. 《建筑法》规定施工单位应当依法为职工，该说法正确与否？（判断）</w:t>
        <w:br/>
        <w:t>答案：错误  解析：施工单位应当依法为职工办理工伤保险，鼓励购买意外伤害险。 请以官方教材表述为准。</w:t>
      </w:r>
    </w:p>
    <w:p>
      <w:r>
        <w:t>66. 建设工程质量保修的最低保修期限中，屋面防水为，该说法正确与否？（判断）</w:t>
        <w:br/>
        <w:t>答案：错误  解析：屋面防水工程最低保修期为5年。 请以官方教材表述为准。</w:t>
      </w:r>
    </w:p>
    <w:p>
      <w:r>
        <w:t>67. 民事诉讼中的举证责任原则是，该说法正确与否？（判断）</w:t>
        <w:br/>
        <w:t>答案：正确  解析：民事诉讼一般遵循"谁主张、谁举证"原则。</w:t>
      </w:r>
    </w:p>
    <w:p>
      <w:r>
        <w:t>68. 发生安全事故后，施工单位应当在规定时限内向有关部门报告，时限是，该说法正确与否？（判断）</w:t>
        <w:br/>
        <w:t>答案：错误  解析：生产安全事故发生后，现场人员应立即报告，单位负责人1小时内上报。 请以官方教材表述为准。</w:t>
      </w:r>
    </w:p>
    <w:p>
      <w:r>
        <w:t>69. 工程建设标准按性质分为，该说法正确与否？（判断）</w:t>
        <w:br/>
        <w:t>答案：错误  解析：按性质分为强制性标准和推荐性标准，强制性标准必须执行。 请以官方教材表述为准。</w:t>
      </w:r>
    </w:p>
    <w:p>
      <w:r>
        <w:t>70. 建设工程施工合同的"固定总价合同"特点是，该说法正确与否？（判断）</w:t>
        <w:br/>
        <w:t>答案：正确  解析：固定总价合同总价包死，除约定情形外不因价格变化调整。</w:t>
      </w:r>
    </w:p>
    <w:p>
      <w:r>
        <w:t>71. 联合体投标的，联合体各方，该说法正确与否？（判断）</w:t>
        <w:br/>
        <w:t>答案：错误  解析：联合体投标应共同签订协议，以一个投标人身份共同投标。 请以官方教材表述为准。</w:t>
      </w:r>
    </w:p>
    <w:p>
      <w:r>
        <w:t>72. 建设单位不得将工程发包给，该说法正确与否？（判断）</w:t>
        <w:br/>
        <w:t>答案：错误  解析：建设单位不得将工程发包给无资质或超越资质等级的单位。 请以官方教材表述为准。</w:t>
      </w:r>
    </w:p>
    <w:p>
      <w:r>
        <w:t>73. 施工质量验收的基本单位是，该说法正确与否？（判断）</w:t>
        <w:br/>
        <w:t>答案：正确  解析：检验批是施工质量验收的最小单位。</w:t>
      </w:r>
    </w:p>
    <w:p>
      <w:r>
        <w:t>74. 仲裁与诉讼相比的特点是，该说法正确与否？（判断）</w:t>
        <w:br/>
        <w:t>答案：错误  解析：仲裁实行一裁终局制，裁决作出即生效。 请以官方教材表述为准。</w:t>
      </w:r>
    </w:p>
    <w:p>
      <w:r>
        <w:t>75. 建设工程监理的工作依据是，该说法正确与否？（判断）</w:t>
        <w:br/>
        <w:t>答案：错误  解析：监理依据法律法规、工程建设标准及合同实施监理。 请以官方教材表述为准。</w:t>
      </w:r>
    </w:p>
    <w:p>
      <w:r>
        <w:t>76. 施工许可证的审批机关是，该说法正确与否？（判断）</w:t>
        <w:br/>
        <w:t>答案：正确  解析：施工许可证由县级以上建设行政主管部门审批。</w:t>
      </w:r>
    </w:p>
    <w:p>
      <w:r>
        <w:t>77. 竣工验收应当具备的条件不包括，该说法正确与否？（判断）</w:t>
        <w:br/>
        <w:t>答案：错误  解析：竣工验收条件是完成合同内容、档案资料齐全等，与销售无关。 请以官方教材表述为准。</w:t>
      </w:r>
    </w:p>
    <w:p>
      <w:r>
        <w:t>78. 施工企业安全生产许可证有效期是，该说法正确与否？（判断）</w:t>
        <w:br/>
        <w:t>答案：错误  解析：安全生产许可证有效期3年，期满前3个月办理延期。 请以官方教材表述为准。</w:t>
      </w:r>
    </w:p>
    <w:p>
      <w:r>
        <w:t>79. 建设工程争议解决的首选方式是，该说法正确与否？（判断）</w:t>
        <w:br/>
        <w:t>答案：正确  解析：发生争议应首选协商和解，成本最低、不伤和气。</w:t>
      </w:r>
    </w:p>
    <w:p>
      <w:r>
        <w:t>80. 招投标中"评标委员会"成员人数为，该说法正确与否？（判断）</w:t>
        <w:br/>
        <w:t>答案：错误  解析：评标委员会成员为5人以上单数，其中技术经济专家不少于2/3。 请以官方教材表述为准。</w:t>
      </w:r>
    </w:p>
    <w:p>
      <w:r>
        <w:t>81. 建设工程法规中施工许可证的有效期一般为，该说法正确与否？（判断）</w:t>
        <w:br/>
        <w:t>答案：错误  解析：建设单位应当自领取施工许可证之日起3个月内开工，可申请延期。 请以官方教材表述为准。</w:t>
      </w:r>
    </w:p>
    <w:p>
      <w:r>
        <w:t>82. 招标投标法中开标应当，该说法正确与否？（判断）</w:t>
        <w:br/>
        <w:t>答案：正确  解析：开标由招标人主持，邀请所有投标人参加。</w:t>
      </w:r>
    </w:p>
    <w:p>
      <w:r>
        <w:t>83. 安全生产责任制的核心是，该说法正确与否？（判断）</w:t>
        <w:br/>
        <w:t>答案：错误  解析：建设工程安全生产实行项目经理负责制。 请以官方教材表述为准。</w:t>
      </w:r>
    </w:p>
    <w:p>
      <w:r>
        <w:t>84. 施工合同无效的情形不包括，该说法正确与否？（判断）</w:t>
        <w:br/>
        <w:t>答案：错误  解析：违反法律强制性规定、无资质、串标等导致合同无效。 请以官方教材表述为准。</w:t>
      </w:r>
    </w:p>
    <w:p>
      <w:r>
        <w:t>85. 《建筑法》规定施工单位应当依法为职工，该说法正确与否？（判断）</w:t>
        <w:br/>
        <w:t>答案：正确  解析：施工单位应当依法为职工办理工伤保险，鼓励购买意外伤害险。</w:t>
      </w:r>
    </w:p>
    <w:p>
      <w:r>
        <w:t>86. 建设工程质量保修的最低保修期限中，屋面防水为，该说法正确与否？（判断）</w:t>
        <w:br/>
        <w:t>答案：错误  解析：屋面防水工程最低保修期为5年。 请以官方教材表述为准。</w:t>
      </w:r>
    </w:p>
    <w:p>
      <w:r>
        <w:t>87. 民事诉讼中的举证责任原则是，该说法正确与否？（判断）</w:t>
        <w:br/>
        <w:t>答案：错误  解析：民事诉讼一般遵循"谁主张、谁举证"原则。 请以官方教材表述为准。</w:t>
      </w:r>
    </w:p>
    <w:p>
      <w:r>
        <w:t>88. 发生安全事故后，施工单位应当在规定时限内向有关部门报告，时限是，该说法正确与否？（判断）</w:t>
        <w:br/>
        <w:t>答案：正确  解析：生产安全事故发生后，现场人员应立即报告，单位负责人1小时内上报。</w:t>
      </w:r>
    </w:p>
    <w:p>
      <w:r>
        <w:t>89. 工程建设标准按性质分为，该说法正确与否？（判断）</w:t>
        <w:br/>
        <w:t>答案：错误  解析：按性质分为强制性标准和推荐性标准，强制性标准必须执行。 请以官方教材表述为准。</w:t>
      </w:r>
    </w:p>
    <w:p>
      <w:r>
        <w:t>90. 建设工程施工合同的"固定总价合同"特点是，该说法正确与否？（判断）</w:t>
        <w:br/>
        <w:t>答案：错误  解析：固定总价合同总价包死，除约定情形外不因价格变化调整。 请以官方教材表述为准。</w:t>
      </w:r>
    </w:p>
    <w:p>
      <w:r>
        <w:t>91. 联合体投标的，联合体各方，该说法正确与否？（判断）</w:t>
        <w:br/>
        <w:t>答案：正确  解析：联合体投标应共同签订协议，以一个投标人身份共同投标。</w:t>
      </w:r>
    </w:p>
    <w:p>
      <w:r>
        <w:t>92. 建设单位不得将工程发包给，该说法正确与否？（判断）</w:t>
        <w:br/>
        <w:t>答案：错误  解析：建设单位不得将工程发包给无资质或超越资质等级的单位。 请以官方教材表述为准。</w:t>
      </w:r>
    </w:p>
    <w:p>
      <w:r>
        <w:t>93. 施工质量验收的基本单位是，该说法正确与否？（判断）</w:t>
        <w:br/>
        <w:t>答案：错误  解析：检验批是施工质量验收的最小单位。 请以官方教材表述为准。</w:t>
      </w:r>
    </w:p>
    <w:p>
      <w:r>
        <w:t>94. 仲裁与诉讼相比的特点是，该说法正确与否？（判断）</w:t>
        <w:br/>
        <w:t>答案：正确  解析：仲裁实行一裁终局制，裁决作出即生效。</w:t>
      </w:r>
    </w:p>
    <w:p>
      <w:r>
        <w:t>95. 建设工程监理的工作依据是，该说法正确与否？（判断）</w:t>
        <w:br/>
        <w:t>答案：错误  解析：监理依据法律法规、工程建设标准及合同实施监理。 请以官方教材表述为准。</w:t>
      </w:r>
    </w:p>
    <w:p>
      <w:r>
        <w:t>96. 施工许可证的审批机关是，该说法正确与否？（判断）</w:t>
        <w:br/>
        <w:t>答案：错误  解析：施工许可证由县级以上建设行政主管部门审批。 请以官方教材表述为准。</w:t>
      </w:r>
    </w:p>
    <w:p>
      <w:r>
        <w:t>97. 竣工验收应当具备的条件不包括，该说法正确与否？（判断）</w:t>
        <w:br/>
        <w:t>答案：正确  解析：竣工验收条件是完成合同内容、档案资料齐全等，与销售无关。</w:t>
      </w:r>
    </w:p>
    <w:p>
      <w:r>
        <w:t>98. 施工企业安全生产许可证有效期是，该说法正确与否？（判断）</w:t>
        <w:br/>
        <w:t>答案：错误  解析：安全生产许可证有效期3年，期满前3个月办理延期。 请以官方教材表述为准。</w:t>
      </w:r>
    </w:p>
    <w:p>
      <w:r>
        <w:t>99. 建设工程争议解决的首选方式是，该说法正确与否？（判断）</w:t>
        <w:br/>
        <w:t>答案：错误  解析：发生争议应首选协商和解，成本最低、不伤和气。 请以官方教材表述为准。</w:t>
      </w:r>
    </w:p>
    <w:p>
      <w:r>
        <w:t>100. 招投标中"评标委员会"成员人数为，该说法正确与否？（判断）</w:t>
        <w:br/>
        <w:t>答案：正确  解析：评标委员会成员为5人以上单数，其中技术经济专家不少于2/3。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