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2026年常用法律常识手册：打工、租房、消费维权必知20条</w:t>
      </w:r>
    </w:p>
    <w:p>
      <w:r>
        <w:t>懂点法律常识，关键时刻能少吃亏！小编整理了2026年最实用的20条法律常识，覆盖打工、租房、消费、借贷、婚姻等生活场景。</w:t>
      </w:r>
    </w:p>
    <w:p>
      <w:r>
        <w:t>亮点：①大白话讲法条；②每个场景配维权路径；③附常用维权电话。网页是预览版，下载Word完整版可打印收藏。? 免费下载Word合同模板（甲方乙方留空，可直接打印签字）</w:t>
      </w:r>
    </w:p>
    <w:p>
      <w:pPr>
        <w:pStyle w:val="Heading1"/>
      </w:pPr>
      <w:r>
        <w:t>打工维权篇</w:t>
      </w:r>
    </w:p>
    <w:p>
      <w:r>
        <w:t>1. 入职第1个月单位必须签书面劳动合同，超过1个月不签，可主张双倍工资；</w:t>
      </w:r>
    </w:p>
    <w:p>
      <w:r>
        <w:t>2. 试用期最长6个月，且只能约定一次；</w:t>
      </w:r>
    </w:p>
    <w:p>
      <w:r>
        <w:t>3. 每天工作超8小时、每周超40小时的部分属于加班；</w:t>
      </w:r>
    </w:p>
    <w:p>
      <w:r>
        <w:t>4. 周末加班应支付200%工资，法定节假日加班300%；</w:t>
      </w:r>
    </w:p>
    <w:p>
      <w:r>
        <w:t>5. 单位不缴社保，可向劳动监察部门投诉或申请仲裁。</w:t>
      </w:r>
    </w:p>
    <w:p>
      <w:pPr>
        <w:pStyle w:val="Heading1"/>
      </w:pPr>
      <w:r>
        <w:t>租房消费篇</w:t>
      </w:r>
    </w:p>
    <w:p>
      <w:r>
        <w:t>6. 押金必须退：无欠费、无损坏，房东不得扣押金；</w:t>
      </w:r>
    </w:p>
    <w:p>
      <w:r>
        <w:t>7. 租赁期间房东卖房，买卖不破租赁，租约继续有效；</w:t>
      </w:r>
    </w:p>
    <w:p>
      <w:r>
        <w:t>8. 网购7天无理由退货，除定制、鲜活易腐等商品外；</w:t>
      </w:r>
    </w:p>
    <w:p>
      <w:r>
        <w:t>9. 买到假货可要求"退一赔三"（最低500元）；</w:t>
      </w:r>
    </w:p>
    <w:p>
      <w:r>
        <w:t>10. 预付卡充值，商家跑路可投诉市场监督部门。</w:t>
      </w:r>
    </w:p>
    <w:p>
      <w:pPr>
        <w:pStyle w:val="Heading1"/>
      </w:pPr>
      <w:r>
        <w:t>借贷婚姻篇</w:t>
      </w:r>
    </w:p>
    <w:p>
      <w:r>
        <w:t>11. 民间借贷利息超过LPR四倍的部分不受保护；</w:t>
      </w:r>
    </w:p>
    <w:p>
      <w:r>
        <w:t>12. 结婚彩礼，未登记或登记后未共同生活的可要求返还；</w:t>
      </w:r>
    </w:p>
    <w:p>
      <w:r>
        <w:t>13. 夫妻共同债务要共债共签，单方巨额债务另一方不知情不担责；</w:t>
      </w:r>
    </w:p>
    <w:p>
      <w:r>
        <w:t>14. 口头借条不如书面借条，转账务必备注"借款"。</w:t>
      </w:r>
    </w:p>
    <w:p>
      <w:r>
        <w:t>维权电话：12333（劳动保障）、12315（消费维权）、12348（法律援助）。完整20条见Word版。? 免费下载Word合同模板（甲方乙方留空，可直接打印签字）本文由「老百姓办事指南」整理，合同模板仅供参考，重大交易建议咨询专业律师。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