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劳动仲裁申请书模板</w:t>
      </w:r>
    </w:p>
    <w:p>
      <w:r>
        <w:rPr>
          <w:b/>
          <w:sz w:val="24"/>
        </w:rPr>
        <w:t>劳动争议仲裁申请书</w:t>
      </w:r>
    </w:p>
    <w:p>
      <w:r>
        <w:t>申请人：______________________（姓名）</w:t>
      </w:r>
    </w:p>
    <w:p>
      <w:r>
        <w:t>性别：____  民族：____  出生年月：______年____月</w:t>
      </w:r>
    </w:p>
    <w:p>
      <w:r>
        <w:t>身份证号：______________________</w:t>
      </w:r>
    </w:p>
    <w:p>
      <w:r>
        <w:t>住址：______________________</w:t>
      </w:r>
    </w:p>
    <w:p>
      <w:r>
        <w:t>联系电话：______________________</w:t>
      </w:r>
    </w:p>
    <w:p>
      <w:r>
        <w:t>被申请人：______________________（用人单位全称）</w:t>
      </w:r>
    </w:p>
    <w:p>
      <w:r>
        <w:t>统一社会信用代码：______________________</w:t>
      </w:r>
    </w:p>
    <w:p>
      <w:r>
        <w:t>住所地：______________________</w:t>
      </w:r>
    </w:p>
    <w:p>
      <w:r>
        <w:t>法定代表人（主要负责人）：____________  职务：________</w:t>
      </w:r>
    </w:p>
    <w:p>
      <w:r>
        <w:t>联系电话：______________________</w:t>
      </w:r>
    </w:p>
    <w:p>
      <w:r>
        <w:rPr>
          <w:b/>
          <w:sz w:val="24"/>
        </w:rPr>
        <w:t>仲裁请求</w:t>
      </w:r>
    </w:p>
    <w:p>
      <w:r>
        <w:t>一、请求裁决被申请人支付________（如：拖欠工资/未签劳动合同二倍工资差额/解除劳动合同经济补偿金/违法解除赔偿金/加班费等）共计人民币________元；</w:t>
      </w:r>
    </w:p>
    <w:p>
      <w:r>
        <w:t>二、请求裁决被申请人______________________（其他请求事项，如：补缴社会保险、出具离职证明等）；</w:t>
      </w:r>
    </w:p>
    <w:p>
      <w:r>
        <w:t>三、本案仲裁费用由被申请人承担。</w:t>
      </w:r>
    </w:p>
    <w:p>
      <w:r>
        <w:rPr>
          <w:b/>
          <w:sz w:val="24"/>
        </w:rPr>
        <w:t>事实与理由</w:t>
      </w:r>
    </w:p>
    <w:p>
      <w:r>
        <w:t>申请人于______年____月____日入职被申请人处，担任________岗位，月工资为人民币________元，双方于______年____月____日签订（未签订）书面劳动合同。</w:t>
      </w:r>
    </w:p>
    <w:p>
      <w:r>
        <w:t>______年____月，被申请人______________________（陈述具体事实：如无故拖欠工资、未依法缴纳社会保险、违法解除劳动合同等）。申请人认为，被申请人的上述行为违反了《中华人民共和国劳动法》《中华人民共和国劳动合同法》的相关规定，侵害了申请人的合法权益。</w:t>
      </w:r>
    </w:p>
    <w:p>
      <w:r>
        <w:t>为维护自身合法权益，申请人特依据《中华人民共和国劳动争议调解仲裁法》的相关规定，向贵委提起劳动仲裁，请求依法裁决，支持申请人的上述仲裁请求。</w:t>
      </w:r>
    </w:p>
    <w:p>
      <w:r>
        <w:rPr>
          <w:b/>
          <w:sz w:val="24"/>
        </w:rPr>
        <w:t>金额计算明细（示例）</w:t>
      </w:r>
    </w:p>
    <w:p>
      <w:r>
        <w:t>1. 拖欠工资：月工资________元 ÷ 21.75天 × 拖欠________天 = ________元；</w:t>
      </w:r>
    </w:p>
    <w:p>
      <w:r>
        <w:t>2. 未签劳动合同二倍工资差额：________元/月 × 未签合同________个月 = ________元；</w:t>
      </w:r>
    </w:p>
    <w:p>
      <w:r>
        <w:t>3. 经济补偿金：工作年限________年 × 月工资________元 = ________元（违法解除按二倍计算）。</w:t>
      </w:r>
    </w:p>
    <w:p>
      <w:r>
        <w:t>以上各项合计人民币________元。计算依据请附银行流水、工资条、考勤记录等佐证。</w:t>
      </w:r>
    </w:p>
    <w:p>
      <w:r>
        <w:rPr>
          <w:b/>
          <w:sz w:val="24"/>
        </w:rPr>
        <w:t>提交与办理流程说明</w:t>
      </w:r>
    </w:p>
    <w:p>
      <w:r>
        <w:t>第一步：带齐身份证、证据材料原件及复印件，到用人单位所在地或劳动合同履行地的劳动人事争议仲裁委员会立案窗口提交本申请书；</w:t>
      </w:r>
    </w:p>
    <w:p>
      <w:r>
        <w:t>第二步：仲裁委一般在五日内决定是否受理，受理后开庭审理，庭审中可调解；</w:t>
      </w:r>
    </w:p>
    <w:p>
      <w:r>
        <w:t>第三步：仲裁庭自受理之日起四十五日内结案，案情复杂经批准可延长十五日。对裁决不服的，除终局裁决外，可在收到裁决书十五日内向人民法院起诉。</w:t>
      </w:r>
    </w:p>
    <w:p>
      <w:r>
        <w:t>说明：追索劳动报酬、工伤医疗费、经济补偿或赔偿金，不超过当地月最低工资标准十二个月金额的争议，以及执行国家劳动标准的争议，仲裁裁决为终局裁决，劳动者不服仍可起诉，用人单位一般只能在法定情形下申请撤销。劳动仲裁不收费，劳动者申请时经济困难的，可同时申请法律援助。</w:t>
      </w:r>
    </w:p>
    <w:p>
      <w:r>
        <w:t>证据准备提示：证明劳动关系优先收集劳动合同；没有合同的，工资银行流水、带公章的工作证工牌、考勤打卡记录、工作群聊天记录、同事证言、入职登记表等都可以作为佐证。主张加班费的，要尽量提供考勤记录、加班审批或排班表；主张违法解除的，保存好辞退通知、解除录音等。证据尽量一式两份，自己留底一份。</w:t>
      </w:r>
    </w:p>
    <w:p>
      <w:r>
        <w:t>管辖与被申请人提示：劳动争议由劳动合同履行地或者用人单位所在地的劳动人事争议仲裁委员会管辖，两个以上委员会都有管辖权的，劳动者可选择便利的一方申请。如果存在劳务派遣、关联公司混同用工等情况，可把实际用工单位和派遣单位一并列为被申请人。申请书一式两份提交（有几个被申请人就多交几份副本），自己务必留存一份复印件。</w:t>
      </w:r>
    </w:p>
    <w:p>
      <w:r>
        <w:t>最后提醒：申请仲裁前，也可以先向企业内部劳动争议调解委员会、当地劳动监察大队投诉或申请调解，能协商解决的最快、最省精力；协商、调解不成再走仲裁，手里的证据一样都别少。本申请书模板仅供参考，复杂案件建议咨询律师或法律援助律师后再提交。</w:t>
      </w:r>
    </w:p>
    <w:p>
      <w:r>
        <w:rPr>
          <w:b/>
          <w:sz w:val="24"/>
        </w:rPr>
        <w:t>此致</w:t>
      </w:r>
    </w:p>
    <w:p>
      <w:r>
        <w:t>____________劳动人事争议仲裁委员会</w:t>
      </w:r>
    </w:p>
    <w:p>
      <w:r>
        <w:t>申请人（签名按手印）：____________</w:t>
      </w:r>
    </w:p>
    <w:p>
      <w:r>
        <w:t>______年____月____日</w:t>
      </w:r>
    </w:p>
    <w:p>
      <w:r>
        <w:rPr>
          <w:b/>
          <w:sz w:val="24"/>
        </w:rPr>
        <w:t>附：证据材料清单</w:t>
      </w:r>
    </w:p>
    <w:p>
      <w:r>
        <w:t>1. 申请人身份证复印件一份；</w:t>
      </w:r>
    </w:p>
    <w:p>
      <w:r>
        <w:t>2. 被申请人工商登记信息（企业信用信息公示报告）一份；</w:t>
      </w:r>
    </w:p>
    <w:p>
      <w:r>
        <w:t>3. 劳动合同/工牌/考勤记录/工资银行流水/社保记录等证明劳动关系及争议事实的证据材料若干；</w:t>
      </w:r>
    </w:p>
    <w:p>
      <w:r>
        <w:t>4. 本申请书副本____份（按被申请人人数提交）。</w:t>
      </w:r>
    </w:p>
    <w:p>
      <w:r>
        <w:t>填写说明：仲裁请求要具体、明确，金额计算清楚；事实与理由按时间顺序写，只写与请求相关的事实；劳动争议申请仲裁的时效期间一般为一年，从知道或应当知道权利被侵害之日起计算，注意不要错过时效。</w:t>
      </w:r>
    </w:p>
    <w:p>
      <w:r>
        <w:rPr>
          <w:b/>
        </w:rPr>
        <w:t>特别提示：本模板仅供参考，重大事项建议咨询律师。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