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借条怎么写才有效（范本+要点）</w:t>
      </w:r>
    </w:p>
    <w:p>
      <w:r>
        <w:rPr>
          <w:b/>
          <w:sz w:val="24"/>
        </w:rPr>
        <w:t>一、标准借条范本</w:t>
      </w:r>
    </w:p>
    <w:p>
      <w:r>
        <w:t>借条</w:t>
      </w:r>
    </w:p>
    <w:p>
      <w:r>
        <w:t>今借到____________（出借人姓名，身份证号：________________）人民币（大写）____________元整（小写：￥______元）。</w:t>
      </w:r>
    </w:p>
    <w:p>
      <w:r>
        <w:t>上述借款通过银行转账方式交付，借款人指定收款账户为：开户行________，户名________，账号________________。</w:t>
      </w:r>
    </w:p>
    <w:p>
      <w:r>
        <w:t>借款期限自______年____月____日起至______年____月____日止。双方约定借款年利率为____%（如不收取利息请写明“本借款无利息”）。</w:t>
      </w:r>
    </w:p>
    <w:p>
      <w:r>
        <w:t>借款人承诺于______年____月____日前一次性以银行转账方式归还全部本金及利息至出借人指定账户。如逾期未还，借款人自愿承担由此给出借人造成的一切损失。</w:t>
      </w:r>
    </w:p>
    <w:p>
      <w:r>
        <w:t>借款人确认已实际收到上述全部借款款项。</w:t>
      </w:r>
    </w:p>
    <w:p>
      <w:r>
        <w:t>此据。</w:t>
      </w:r>
    </w:p>
    <w:p>
      <w:r>
        <w:t>借款人（亲笔签名并按手印）：______________________</w:t>
      </w:r>
    </w:p>
    <w:p>
      <w:r>
        <w:t>身份证号：______________________</w:t>
      </w:r>
    </w:p>
    <w:p>
      <w:r>
        <w:t>联系电话：______________________</w:t>
      </w:r>
    </w:p>
    <w:p>
      <w:r>
        <w:t>住址：______________________</w:t>
      </w:r>
    </w:p>
    <w:p>
      <w:r>
        <w:t>借款日期：______年____月____日</w:t>
      </w:r>
    </w:p>
    <w:p>
      <w:r>
        <w:rPr>
          <w:b/>
          <w:sz w:val="24"/>
        </w:rPr>
        <w:t>二、有效借条必备的法律要点</w:t>
      </w:r>
    </w:p>
    <w:p>
      <w:r>
        <w:t>要点1：写清出借人和借款人全名及身份证号。不要用小名、外号，仅凭名字日后起诉可能因被告不明确而被法院拒收。名字要与身份证一致。</w:t>
      </w:r>
    </w:p>
    <w:p>
      <w:r>
        <w:t>要点2：借款金额要大小写同时写。如“人民币壹万元整（￥10000.00元）”，防止金额被篡改。</w:t>
      </w:r>
    </w:p>
    <w:p>
      <w:r>
        <w:t>要点3：明确借款交付方式。大额借款建议走银行转账并保留凭证，借条里注明转账账户。仅有借条而无转账记录，大额借款在诉讼中可能被质疑是否实际交付。</w:t>
      </w:r>
    </w:p>
    <w:p>
      <w:r>
        <w:t>要点4：写清借款期限和利息。没有约定利息的民间借贷视为无息。约定利息的，利率不得超过合同成立时一年期贷款市场报价利率（LPR）的四倍，超出部分不受法律保护。</w:t>
      </w:r>
    </w:p>
    <w:p>
      <w:r>
        <w:t>要点5：借款人亲笔签名并按手印。签名要与身份证一致，最好附上身份证复印件。签字日期要写清楚。</w:t>
      </w:r>
    </w:p>
    <w:p>
      <w:r>
        <w:t>要点6：保留好原件。借条原件是最关键的证据，出借人应妥善保管；同时可复印或拍照留存。转账记录、聊天记录一并保存。</w:t>
      </w:r>
    </w:p>
    <w:p>
      <w:r>
        <w:t>要点7：注意诉讼时效。借条约定还款期限的，诉讼时效一般为还款期限届满之日起三年；没有约定还款期限的，出借人可随时要求还款，但应给对方合理准备时间。</w:t>
      </w:r>
    </w:p>
    <w:p>
      <w:r>
        <w:rPr>
          <w:b/>
          <w:sz w:val="24"/>
        </w:rPr>
        <w:t>三、常见坑提醒</w:t>
      </w:r>
    </w:p>
    <w:p>
      <w:r>
        <w:t>坑1：把“借条”写成“欠条”。两者法律含义不同，借条本身就能证明借款关系，欠条还需证明欠款原因。借钱就写“借条”。</w:t>
      </w:r>
    </w:p>
    <w:p>
      <w:r>
        <w:t>坑2：利息约定不明或写成高利贷。口头约定利息但借条没写，日后很难举证；利率超过LPR四倍的部分法院不支持。</w:t>
      </w:r>
    </w:p>
    <w:p>
      <w:r>
        <w:t>坑3：现金交付无凭证。大额现金借出，对方日后否认收到钱，出借人举证会很被动。尽量银行转账。</w:t>
      </w:r>
    </w:p>
    <w:p>
      <w:r>
        <w:t>坑4：没写身份证号、没留身份证复印件。真要起诉时，连对方准确身份信息都没有，立案都会卡壳。</w:t>
      </w:r>
    </w:p>
    <w:p>
      <w:r>
        <w:t>坑5：借条由他人代笔、代签。一定要借款人当面亲笔书写并签字，避免日后否认签字真实性。</w:t>
      </w:r>
    </w:p>
    <w:p>
      <w:r>
        <w:rPr>
          <w:b/>
          <w:sz w:val="24"/>
        </w:rPr>
        <w:t>四、有担保人时怎么写</w:t>
      </w:r>
    </w:p>
    <w:p>
      <w:r>
        <w:t>如借款金额较大、为稳妥起见可要求担保人签字担保。在借条下方另起一行写：“本人________（身份证号：________________）自愿为上述借款承担连带保证责任，保证期间为主债务履行期届满之日起三年。”由担保人本人签名按手印并留身份证号。没有担保人的，这部分不要写。</w:t>
      </w:r>
    </w:p>
    <w:p>
      <w:r>
        <w:rPr>
          <w:b/>
          <w:sz w:val="24"/>
        </w:rPr>
        <w:t>五、其他证据要一起留好</w:t>
      </w:r>
    </w:p>
    <w:p>
      <w:r>
        <w:t>除借条外，出借人还应保存好银行转账凭证、微信支付宝转账记录、双方关于借款的聊天记录和通话录音。录音中要能听出双方身份、借款金额和还款约定。一旦发生纠纷，这些都是证明借款真实存在的有力证据。催款时尽量用文字（微信、短信）催，并保存记录，也能起到中断诉讼时效的作用。</w:t>
      </w:r>
    </w:p>
    <w:p>
      <w:r>
        <w:t>再次提示：本范本仅供参考，涉及大额借款或复杂情形，建议咨询专业律师后再签。</w:t>
      </w:r>
    </w:p>
    <w:p>
      <w:r>
        <w:rPr>
          <w:b/>
          <w:sz w:val="24"/>
        </w:rPr>
        <w:t>六、几类常见情形怎么处理</w:t>
      </w:r>
    </w:p>
    <w:p>
      <w:r>
        <w:t>情形1：多人一起借钱。两个以上借款人的，应让每个人都亲笔签名按手印，并写清各自身份证号，法律上一般视为共同借款人，对全部借款承担连带还款责任，出借人可向其中任何一人主张全部借款。</w:t>
      </w:r>
    </w:p>
    <w:p>
      <w:r>
        <w:t>情形2：没写还款日期。借条没写还款期限的，出借人可以随时要求借款人还款，但要给对方合理的准备时间；从第一次催款后对方明确不还之日起，开始计算三年诉讼时效。</w:t>
      </w:r>
    </w:p>
    <w:p>
      <w:r>
        <w:t>情形3：借条写了小名或绰号。这种情况风险最大，除补签写全名的借条外，还要靠转账记录、聊天记录把绰号和真实身份对应起来，否则起诉时可能连被告是谁都说不清。</w:t>
      </w:r>
    </w:p>
    <w:p>
      <w:r>
        <w:rPr>
          <w:b/>
          <w:sz w:val="24"/>
        </w:rPr>
        <w:t>七、大额借款还能再加两道保险</w:t>
      </w:r>
    </w:p>
    <w:p>
      <w:r>
        <w:t>第一道，办抵押：借款金额大、对方有房产车辆的，可办抵押登记，写进借条或另签抵押合同，办理抵押登记后优先受偿更有保障。第二道，办公证：对借条或借款合同办理强制执行公证，一旦对方不还钱，出借人可不经诉讼直接申请法院强制执行，省时间。普通亲友间小额借款，写清本范要素、保留好转账记录即可，不必事事都办公证抵押。</w:t>
      </w:r>
    </w:p>
    <w:p>
      <w:r>
        <w:t>说到底，借条写得规矩，不是不信任朋友，而是把话讲在明处、把证据留扎实，真到要催款、要起诉那天才不至于两手空空。希望谁都用不上这些，可一旦遇上，一份写对了的借条就是你最硬的底气。</w:t>
      </w:r>
    </w:p>
    <w:p>
      <w:r>
        <w:rPr>
          <w:b/>
        </w:rPr>
        <w:t>特别提示：本模板仅供参考，重大事项建议咨询律师。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