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教师资格证考试《综合素质》核心考点+备考策略</w:t>
      </w:r>
    </w:p>
    <w:p>
      <w:r>
        <w:t>教师资格证考试（中小学）第一科《综合素质》怎么备考？小编整理了《综合素质》核心考点+备考策略，把职业理念、教育法律法规、教师职业道德、文化素养、基本能力五大模块讲透。</w:t>
      </w:r>
    </w:p>
    <w:p>
      <w:r>
        <w:t>亮点：①五大模块考点清单；②“三观”（教育观、学生观、教师观）答题模板；③材料分析题解题套路；④作文写作要点。网页是预览版，下载Word完整版可打印背诵。? 免费下载Word完整版（可直接打印编辑）</w:t>
      </w:r>
    </w:p>
    <w:p>
      <w:pPr>
        <w:pStyle w:val="Heading1"/>
      </w:pPr>
      <w:r>
        <w:t>一、五大模块分值</w:t>
      </w:r>
    </w:p>
    <w:p>
      <w:r>
        <w:t>职业理念（22分左右）、教育法律法规（22分）、教师职业道德（22分）、文化素养（18分）、基本能力（包含信息处理、逻辑思维、阅读理解、写作，共50分左右）。</w:t>
      </w:r>
    </w:p>
    <w:p>
      <w:r>
        <w:t>重点提示：材料分析题2道（职业理念+职业道德），每题14分，答模板就有基础分。</w:t>
      </w:r>
    </w:p>
    <w:p>
      <w:pPr>
        <w:pStyle w:val="Heading1"/>
      </w:pPr>
      <w:r>
        <w:t>二、核心答题模板</w:t>
      </w:r>
    </w:p>
    <w:p>
      <w:r>
        <w:t>职业理念材料分析题模板：</w:t>
      </w:r>
    </w:p>
    <w:p>
      <w:r>
        <w:t>1. 该教师的行为符合（违背）XX理念，值得我们学习（引以为戒）。</w:t>
      </w:r>
    </w:p>
    <w:p>
      <w:r>
        <w:t>2. ①教育观角度：素质教育是面向全体学生的教育……材料中，教师XX（结合材料分析）；②学生观角度：学生是发展的人、独特的人、具有独立意义的人……材料中……；③教师观角度：教师是学生学习的促进者……材料中……。</w:t>
      </w:r>
    </w:p>
    <w:p>
      <w:r>
        <w:t>3. 综上所述，该教师的行为体现了（违背了）XX理念，作为一名未来的教师，我要以此为鉴，践行XX。</w:t>
      </w:r>
    </w:p>
    <w:p>
      <w:r>
        <w:t>完整考点清单和写作模板见Word版。?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