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全国计算机二级MS Office备考指南：选择题+操作题技巧</w:t>
      </w:r>
    </w:p>
    <w:p>
      <w:r>
        <w:t>计算机二级MS Office是大学生最常考的证书之一！小编整理了全国计算机二级MS Office备考指南，选择题和操作题技巧全覆盖。</w:t>
      </w:r>
    </w:p>
    <w:p>
      <w:r>
        <w:t>亮点：①考试题型与分值分布；②选择题高频考点；③Word/Excel/PPT操作题技巧。网页是预览版，下载Word完整版可打印。? 免费下载Word完整版（可直接打印编辑）</w:t>
      </w:r>
    </w:p>
    <w:p>
      <w:pPr>
        <w:pStyle w:val="Heading1"/>
      </w:pPr>
      <w:r>
        <w:t>一、考试题型</w:t>
      </w:r>
    </w:p>
    <w:p>
      <w:r>
        <w:t>总分100分：选择题20分（20题×1分）+操作题80分（Word30分+Excel30分+PPT20分）。60分及格。</w:t>
      </w:r>
    </w:p>
    <w:p>
      <w:pPr>
        <w:pStyle w:val="Heading1"/>
      </w:pPr>
      <w:r>
        <w:t>二、选择题高频考点</w:t>
      </w:r>
    </w:p>
    <w:p>
      <w:r>
        <w:t>①计算机基础（硬件、软件、进制转换）；②数据结构（栈、队列、二叉树）；③程序设计基础；④数据库基础；⑤信息安全。</w:t>
      </w:r>
    </w:p>
    <w:p>
      <w:r>
        <w:t>备考：刷近5年真题选择题，重复率很高。</w:t>
      </w:r>
    </w:p>
    <w:p>
      <w:pPr>
        <w:pStyle w:val="Heading1"/>
      </w:pPr>
      <w:r>
        <w:t>三、操作题技巧</w:t>
      </w:r>
    </w:p>
    <w:p>
      <w:r>
        <w:t>Word：样式、页眉页脚、邮件合并是必考难点；</w:t>
      </w:r>
    </w:p>
    <w:p>
      <w:r>
        <w:t>Excel：函数（sumifs、vlookup、if嵌套）、数据透视表、图表；</w:t>
      </w:r>
    </w:p>
    <w:p>
      <w:r>
        <w:t>PPT：母版、动画、幻灯片切换。</w:t>
      </w:r>
    </w:p>
    <w:p>
      <w:r>
        <w:t>完整操作步骤见Word版。?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