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民法典合同编要点解读：签合同必懂的法律常识</w:t>
      </w:r>
    </w:p>
    <w:p>
      <w:r>
        <w:t>一、合同的订立与成立。当事人订立合同可以采用书面形式、口头形式或者其他形式。书面形式包括合同书、信件、电报、传真、电子数据交换和电子邮件等可以有形地表现所载内容的形式。合同自双方签名、盖章或者按指印时成立；当事人采用信件、数据电文等形式订立合同的，在要约到达对方时合同成立。</w:t>
      </w:r>
    </w:p>
    <w:p>
      <w:r>
        <w:t>二、合同的效力。依法成立的合同，自成立时生效，但法律另有规定或当事人另有约定的除外。下列合同无效：无民事行为能力人实施的；以虚假的意思表示实施的；违反法律、行政法规强制性规定的；违背公序良俗的；恶意串通损害他人合法权益的。因重大误解、受欺诈、受胁迫或显失公平订立的合同属于可撤销合同，撤销权应在知道撤销事由之日起一年内行使（受胁迫的自胁迫行为终止之日起一年内）。</w:t>
      </w:r>
    </w:p>
    <w:p>
      <w:r>
        <w:t>三、合同的履行。当事人应当按照约定全面履行自己的义务。履行方式约定不明的，按照有利于实现合同目的的方式履行；履行期限约定不明的，债务人可以随时履行，债权人也可以随时请求履行，但应当给对方必要的准备时间。先履行一方不履行或履行不符合约定的，后履行一方有权拒绝其履行请求。</w:t>
      </w:r>
    </w:p>
    <w:p>
      <w:r>
        <w:t>四、违约责任。违约责任的承担方式包括：继续履行、采取补救措施、赔偿损失、支付违约金、定金罚则等。损失赔偿额应相当于因违约所造成的损失，包括合同履行后可以获得的利益，但不得超过违约方订立合同时预见到或应当预见到的损失。约定的违约金过分高于造成损失的，当事人可以请求人民法院或仲裁机构适当减少。</w:t>
      </w:r>
    </w:p>
    <w:p>
      <w:r>
        <w:t>五、合同解除。有下列情形之一的，当事人可以解除合同：因不可抗力致使不能实现合同目的；在履行期限届满前明确表示或以行为表明不履行主要债务；迟延履行主要债务经催告后在合理期限内仍未履行；迟延履行债务或有其他违约行为致使不能实现合同目的；法律规定的其他情形。解除权行使期限为自知道或应当知道解除事由之日起一年内。</w:t>
      </w:r>
    </w:p>
    <w:p>
      <w:r>
        <w:t>六、定金与订金。定金合同自实际交付定金时成立，定金数额不得超过主合同标的额的20%。给付定金的一方不履行债务的，无权请求返还定金；收受定金的一方不履行债务的，应当双倍返还定金。订金、预付款、诚意金等不具有担保功能，不适用定金罚则。</w:t>
      </w:r>
    </w:p>
    <w:p>
      <w:r>
        <w:t>七、合同争议解决。发生合同纠纷可选择的途径：和解、调解、仲裁、诉讼。仲裁实行一裁终局；诉讼向有管辖权的法院提起，一般民事诉讼时效为三年，自权利人知道或应当知道权利受损及义务人之日起计算。</w:t>
      </w:r>
    </w:p>
    <w:p>
      <w:r>
        <w:t>八、电子合同与格式条款。以电子数据交换、电子邮件等方式能够有形地表现所载内容并可以随时调取查用的数据电文，视为书面形式。提供格式条款的一方应当遵循公平原则确定双方权利义务，并采取合理方式提示对方注意免除或减轻其责任、加重对方责任、排除或限制对方主要权利的条款，否则该条款可能不成为合同内容。</w:t>
      </w:r>
    </w:p>
    <w:p>
      <w:r>
        <w:t>使用说明：日常签合同实用口诀：①口头说清不如白纸黑字；②空白处不空着，划线或写“无”；③看合同先看违约和解除条款；④定金订金两码事，别被商家绕晕；⑤电子合同、微信聊天记录、转账备注都是证据，妥善保存；⑥签完留原件或清晰复印件；⑦拿不准的大额合同先问律师。</w:t>
      </w:r>
    </w:p>
    <w:p>
      <w:pPr>
        <w:pStyle w:val="Heading1"/>
      </w:pPr>
      <w:r>
        <w:t>合同使用说明</w:t>
      </w:r>
    </w:p>
    <w:p>
      <w:r>
        <w:t>本模板为通用参考文本，使用前请先逐条阅读：①甲方、乙方名称、地址、联系方式必须填写完整准确，个人填写身份证号，单位填写统一社会信用代码；②标的物、数量、价款、履行期限、交付方式等核心条款必须写清楚，含糊其辞是纠纷最大来源；③空白处不要留空，用斜线划掉或用无字样标注，防止被单方添加内容；④双方签字盖章才生效，个人签字加按手印更稳妥，单位必须加盖公章并由法定代表人（或授权代表）签字；⑤一式两份（或按双方需要）各自留存，最好再各留一份复印件或拍照存档。</w:t>
      </w:r>
    </w:p>
    <w:p>
      <w:pPr>
        <w:pStyle w:val="Heading1"/>
      </w:pPr>
      <w:r>
        <w:t>常见风险点提示</w:t>
      </w:r>
    </w:p>
    <w:p>
      <w:r>
        <w:t>签这类合同最容易踩坑的地方：①不看完整条款就签字，尤其是违约责任和争议解决条款藏在后半部分；②口头承诺没有写进合同，发生争议时口说无凭；③把履行期限写成模糊表述，如尽快、及时、近期；④价款只写总价不写明细，付款方式不清；⑤没有约定解除条件和违约金标准，出问题后无法主张；⑥签完字不核对份数和存档。建议签约前逐条朗读核对，重大合同请咨询专业律师。</w:t>
      </w:r>
    </w:p>
    <w:p>
      <w:pPr>
        <w:pStyle w:val="Heading1"/>
      </w:pPr>
      <w:r>
        <w:t>合同生效要件</w:t>
      </w:r>
    </w:p>
    <w:p>
      <w:r>
        <w:t>一份合同要有效，需要同时满足：①双方具有相应的民事行为能力；②意思表示真实，不存在欺诈、胁迫、重大误解；③不违反法律、行政法规的强制性规定，不违背公序良俗；④标的确定且可能履行。此外，法律规定或双方约定需要办理批准、登记等手续的，办理完毕才生效；附条件和附期限的合同，条件成就或期限届至时生效。</w:t>
      </w:r>
    </w:p>
    <w:p>
      <w:pPr>
        <w:pStyle w:val="Heading1"/>
      </w:pPr>
      <w:r>
        <w:t>违约责任与争议解决</w:t>
      </w:r>
    </w:p>
    <w:p>
      <w:r>
        <w:t>违约责任条款建议写明：违约情形、违约金数额或计算方法（一般不超过实际损失的30%）、赔偿范围。争议解决可以选择：①协商；②调解；③仲裁（需明确仲裁机构和仲裁规则，一裁终局）；④诉讼（需明确有管辖权的法院，一般为被告住所地、合同履行地或双方约定地法院）。选定后写进合同，不要同时约定又仲裁又诉讼。</w:t>
      </w:r>
    </w:p>
    <w:p>
      <w:pPr>
        <w:pStyle w:val="Heading1"/>
      </w:pPr>
      <w:r>
        <w:t>条款解读要点</w:t>
      </w:r>
    </w:p>
    <w:p>
      <w:r>
        <w:t>重点条款逐条解读：第一条（主体信息）明确签约资格；第二条（标的条款）要写清名称、数量、规格、质量标准；第三条（价款条款）写明总价、单价、币种、付款节点和发票；第四条（履行条款）写清时间、地点、方式和验收标准；第五条（权利与义务）列举双方核心义务；第六条（违约责任）对应义务设置违约后果；第七条（解除条款）约定解除条件和程序；第八条（争议解决）按上文选择。填空处全部填写完毕再签字。</w:t>
      </w:r>
    </w:p>
    <w:p>
      <w:pPr>
        <w:pStyle w:val="Heading1"/>
      </w:pPr>
      <w:r>
        <w:t>本站说明</w:t>
      </w:r>
    </w:p>
    <w:p>
      <w:r>
        <w:t>本站法律合同板块每天更新各类合同模板和文书，Word模板均为完整条款版本，甲方乙方信息留空，下载后填写即可打印签字。网页展示为条款预览，下载Word完整版可直接编辑使用。本文由本站AI按公开范式和法律法规整理，具体个案建议咨询专业律师或法律工作者。</w:t>
      </w:r>
    </w:p>
    <w:p>
      <w:pPr>
        <w:pStyle w:val="Heading1"/>
      </w:pPr>
      <w:r>
        <w:t>模板填写示例</w:t>
      </w:r>
    </w:p>
    <w:p>
      <w:r>
        <w:t>以租赁合同为例：甲方填写出租方全称或姓名加身份证号，乙方填写承租方信息；租金写数字加中文大写双保险；押金退还期限写具体天数；装修条款写明是否需要甲方书面同意及退租时装修处理方式。其他类型合同同理：借款合同写清利率和还款日期；劳动合同写清岗位名称和工资构成；买卖合同中商品或车辆信息（型号、编号、车况）越具体越好。填空处全部填写完毕后通读一遍，确认双方权利义务对等、金额期限无遗漏，再签字盖章并各自留存。</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