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XX区域社区零售便民服务市场分析报告</w:t>
      </w:r>
    </w:p>
    <w:p>
      <w:pPr>
        <w:pStyle w:val="Heading2"/>
      </w:pPr>
      <w:r>
        <w:t>结构说明：本报告按"行业概况—需求分析—竞争格局—SWOT—结论建议"五部分撰写，实际使用时请替换为你所在行业的数据与判断。</w:t>
      </w:r>
    </w:p>
    <w:p>
      <w:pPr>
        <w:pStyle w:val="Heading1"/>
      </w:pPr>
      <w:r>
        <w:t>一、行业概况</w:t>
      </w:r>
    </w:p>
    <w:p>
      <w:pPr>
        <w:ind w:firstLine="440"/>
      </w:pPr>
      <w:r>
        <w:t>近年来，随着城市社区居民对便利性要求的提高，社区零售便民服务保持稳定增长。以本地社区为例，周边3公里范围内常住人口约8万人，老龄化率约两成，日常买菜、日用品、便民维修等需求持续存在。整体来看，社区便民服务行业处于成熟发展阶段，增速平稳，靠的是精细化运营而非野蛮扩张。（数据来源：可引用本地统计公报、第三方行业报告或实地走访估算，并注明来源与时间。）</w:t>
      </w:r>
    </w:p>
    <w:p>
      <w:pPr>
        <w:pStyle w:val="Heading1"/>
      </w:pPr>
      <w:r>
        <w:t>二、目标市场与需求分析</w:t>
      </w:r>
    </w:p>
    <w:p>
      <w:pPr>
        <w:ind w:firstLine="440"/>
      </w:pPr>
      <w:r>
        <w:t>我们的目标客群主要是社区内中老年居民和双职工家庭。中老年群体看重价格实惠、距离近、能现场挑；双职工家庭看重配送快、线上下单方便。调研中发现，居民对"最后一百米"的配送、代收快递、夜间应急商品的需求尚未被很好满足。这说明市场仍有细分机会。</w:t>
      </w:r>
    </w:p>
    <w:p>
      <w:pPr>
        <w:pStyle w:val="Heading1"/>
      </w:pPr>
      <w:r>
        <w:t>三、竞争格局</w:t>
      </w:r>
    </w:p>
    <w:p>
      <w:pPr>
        <w:ind w:firstLine="440"/>
      </w:pPr>
      <w:r>
        <w:t>目前区域内主要有三类竞争者：一是大型连锁超市，品类全但距离远；二是夫妻老婆店，距离近但品类少、环境一般；三是线上前置仓平台，配送快但客单价偏高。整体看，中高端线上平台与社区小店之间，存在一个"便利+实惠+适度线上化"的空白带。</w:t>
      </w:r>
    </w:p>
    <w:p>
      <w:pPr>
        <w:pStyle w:val="Heading1"/>
      </w:pPr>
      <w:r>
        <w:t>四、SWOT分析</w:t>
      </w:r>
    </w:p>
    <w:p>
      <w:pPr>
        <w:ind w:firstLine="440"/>
      </w:pPr>
      <w:r>
        <w:t>优势（S）：贴近社区，房租人力成本相对可控，可做熟客生意。</w:t>
      </w:r>
    </w:p>
    <w:p>
      <w:pPr>
        <w:ind w:firstLine="440"/>
      </w:pPr>
      <w:r>
        <w:t>劣势（W）：起步阶段资金有限，品牌认知度低，线上运营经验不足。</w:t>
      </w:r>
    </w:p>
    <w:p>
      <w:pPr>
        <w:ind w:firstLine="440"/>
      </w:pPr>
      <w:r>
        <w:t>机会（O）：周边新建小区陆续入住，老年客群线上接受度正在提高，政策支持社区便民商业。</w:t>
      </w:r>
    </w:p>
    <w:p>
      <w:pPr>
        <w:ind w:firstLine="440"/>
      </w:pPr>
      <w:r>
        <w:t>威胁（T）：大型平台下沉挤压，同行跟风模仿，租金和人工成本逐年上涨。</w:t>
      </w:r>
    </w:p>
    <w:p>
      <w:pPr>
        <w:pStyle w:val="Heading1"/>
      </w:pPr>
      <w:r>
        <w:t>五、结论与建议</w:t>
      </w:r>
    </w:p>
    <w:p>
      <w:pPr>
        <w:ind w:firstLine="440"/>
      </w:pPr>
      <w:r>
        <w:t>综合判断，该区域社区便民服务仍有进入空间，但不宜贪大求全。建议：第一，先以一家店做样板，主打"生鲜日用+代收代寄+线上下单半小时达"；第二，初期避开与大超市正面拼品类，聚焦高频刚需商品；第三，通过社群运营沉淀熟客，用会员复购摊薄获客成本；第四，跑通单店模型后再考虑复制，切忌在模型未验证前盲目扩张。</w:t>
      </w:r>
    </w:p>
    <w:p>
      <w:pPr>
        <w:ind w:firstLine="440"/>
      </w:pPr>
      <w:r>
        <w:t>（报告人：XXX　日期：XXXX年XX月XX日）</w:t>
      </w:r>
    </w:p>
    <w:p>
      <w:pPr>
        <w:pStyle w:val="Heading1"/>
      </w:pPr>
      <w:r>
        <w:t>写作提示（提交前删除）</w:t>
      </w:r>
    </w:p>
    <w:p>
      <w:pPr>
        <w:ind w:firstLine="440"/>
      </w:pPr>
      <w:r>
        <w:t>1. 所有数据务必标注来源与时间，不得编造；无法获取的用实地调研估算并说明；</w:t>
      </w:r>
    </w:p>
    <w:p>
      <w:pPr>
        <w:ind w:firstLine="440"/>
      </w:pPr>
      <w:r>
        <w:t>2. SWOT要具体，别写"优势明显""威胁较大"这种空话；</w:t>
      </w:r>
    </w:p>
    <w:p>
      <w:pPr>
        <w:ind w:firstLine="440"/>
      </w:pPr>
      <w:r>
        <w:t>3. 结论建议必须与前面分析呼应，给出可执行动作；</w:t>
      </w:r>
    </w:p>
    <w:p>
      <w:pPr>
        <w:ind w:firstLine="440"/>
      </w:pPr>
      <w:r>
        <w:t>4. 控制篇幅，一页能说清的别写十页。</w:t>
      </w:r>
    </w:p>
    <w:p>
      <w:pPr>
        <w:pStyle w:val="Heading1"/>
      </w:pPr>
      <w:r>
        <w:t>附：数据怎么收集才可信</w:t>
      </w:r>
    </w:p>
    <w:p>
      <w:pPr>
        <w:ind w:firstLine="440"/>
      </w:pPr>
      <w:r>
        <w:t>一手数据靠实地走访、问卷调查、访谈；二手数据靠统计公报、行业报告、公开新闻。引用时注明出处和年份。拿不到精确数字时，可以用合理估算并说明估算依据，千万别拍脑袋编一个看起来很精确的数。被人一问来源就露馅，整个报告的可信度就垮了。</w:t>
      </w:r>
    </w:p>
    <w:p>
      <w:pPr>
        <w:pStyle w:val="Heading1"/>
      </w:pPr>
      <w:r>
        <w:t>附：PPT汇报版怎么配</w:t>
      </w:r>
    </w:p>
    <w:p>
      <w:pPr>
        <w:ind w:firstLine="440"/>
      </w:pPr>
      <w:r>
        <w:t>如果这份报告还要上台讲，正文可以详细，PPT一定要精简：一页一个核心结论，配一张图或一张表，别把整段文字搬上去。开场先讲结论（建议进还是不进），再用三五页讲依据。听众最关心结论，别铺垫半天还不说你到底建议啥。</w:t>
      </w:r>
    </w:p>
    <w:p>
      <w:pPr>
        <w:pStyle w:val="Heading1"/>
      </w:pPr>
      <w:r>
        <w:t>附：分析中的常见误区</w:t>
      </w:r>
    </w:p>
    <w:p>
      <w:pPr>
        <w:ind w:firstLine="440"/>
      </w:pPr>
      <w:r>
        <w:t>一是只看机会不看风险，把市场想得太美好；二是只看自己不看对手，低估竞争；三是数据陈旧，拿三年前的行情判断今天；四是结论和分析脱节，前面说红海，后面还建议大举进入。写完检查一遍：我的每一条建议，是不是都能在前面的分析里找到依据？对得上，报告才算立得住。</w:t>
      </w:r>
    </w:p>
    <w:p>
      <w:pPr>
        <w:pStyle w:val="Heading1"/>
      </w:pPr>
      <w:r>
        <w:t>附：SWOT怎么用</w:t>
      </w:r>
    </w:p>
    <w:p>
      <w:pPr>
        <w:ind w:firstLine="440"/>
      </w:pPr>
      <w:r>
        <w:t>SWOT不是列完四条就完事，关键是用它做策略：用优势去抓机会，减少劣势暴露，规避威胁。比如"成本低"是优势、"新小区入住增加"是机会，那策略就是赶紧在新小区布点；"资金少"是劣势、"大平台在下沉"是威胁，那就别和大平台硬拼，走差异化。这么一对，建议自然就出来了。</w:t>
      </w:r>
    </w:p>
    <w:p>
      <w:pPr>
        <w:pStyle w:val="Heading1"/>
      </w:pPr>
      <w:r>
        <w:t>附：报告语言</w:t>
      </w:r>
    </w:p>
    <w:p>
      <w:pPr>
        <w:ind w:firstLine="440"/>
      </w:pPr>
      <w:r>
        <w:t>市场分析报告是给决策者看的，语言要干脆。少用"可能大概也许"，多用"建议先做样板、跑通再复制"。结论先行，论据跟上。一份报告如果读完还不知道你建议啥，那就是白写。</w:t>
      </w:r>
    </w:p>
    <w:p>
      <w:pPr>
        <w:pStyle w:val="Heading1"/>
      </w:pPr>
      <w:r>
        <w:t>附：落地</w:t>
      </w:r>
    </w:p>
    <w:p>
      <w:pPr>
        <w:ind w:firstLine="440"/>
      </w:pPr>
      <w:r>
        <w:t>报告写完不是结束。真正值钱的是把建议变成行动。先做小范围试点，验证了再推开。市场在变，报告也得定期更新，别一份分析用三年。</w:t>
      </w:r>
    </w:p>
    <w:p>
      <w:pPr>
        <w:ind w:firstLine="440"/>
      </w:pPr>
      <w:r>
        <w:t>市场分析是个熟能生巧的活。做一次就长一次经验。多看同行怎么做、多跑现场、多和一线的人聊，比坐在办公室里拍脑袋强。数据要新，判断要准，建议要实。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